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936C0F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Content>
          <w:r w:rsidRPr="00936C0F">
            <w:t>Ingatlan szakmai ismeretek szigorlat</w:t>
          </w:r>
        </w:sdtContent>
      </w:sdt>
      <w:r w:rsidR="003B4A6C" w:rsidRPr="00936C0F"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>
            <w:t>Real-</w:t>
          </w:r>
          <w:proofErr w:type="spellStart"/>
          <w:r>
            <w:t>Estate</w:t>
          </w:r>
          <w:proofErr w:type="spellEnd"/>
          <w:r>
            <w:t xml:space="preserve"> </w:t>
          </w:r>
          <w:proofErr w:type="spellStart"/>
          <w:r>
            <w:t>knowledge</w:t>
          </w:r>
          <w:proofErr w:type="spellEnd"/>
          <w:r w:rsidR="00CC1542" w:rsidRPr="00CC1542">
            <w:t xml:space="preserve"> - Global </w:t>
          </w:r>
          <w:proofErr w:type="spellStart"/>
          <w:r w:rsidR="00CC1542" w:rsidRPr="00CC1542">
            <w:t>exam</w:t>
          </w:r>
          <w:proofErr w:type="spellEnd"/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936C0F">
            <w:rPr>
              <w:rStyle w:val="adatC"/>
            </w:rPr>
            <w:t>M2I9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C67DA4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C94C47">
            <w:t>kontaktórával nem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C67DA4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C94C4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21EB" w:rsidP="0023236F">
            <w:pPr>
              <w:pStyle w:val="adat"/>
            </w:pP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C67DA4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C67DA4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C67DA4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C67DA4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C67DA4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C94C47">
            <w:t>ötfokozatú érdemjegy (s)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C67DA4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C94C47">
            <w:t>–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C67DA4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2B2814">
                  <w:t xml:space="preserve">Dr. </w:t>
                </w:r>
                <w:r w:rsidR="00936C0F">
                  <w:t>Mályusz Levente</w:t>
                </w:r>
              </w:sdtContent>
            </w:sdt>
          </w:p>
          <w:p w:rsidR="00A06CB9" w:rsidRPr="0023236F" w:rsidRDefault="00C67DA4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936C0F">
                  <w:t>docens</w:t>
                </w:r>
              </w:sdtContent>
            </w:sdt>
          </w:p>
          <w:p w:rsidR="00A06CB9" w:rsidRPr="00A06CB9" w:rsidRDefault="00C67DA4" w:rsidP="00936C0F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936C0F">
                  <w:t>lmalyusz</w:t>
                </w:r>
                <w:r w:rsidR="005F4563">
                  <w:t>@</w:t>
                </w:r>
                <w:r w:rsidR="008518A7">
                  <w:t>ekt</w:t>
                </w:r>
                <w:r w:rsidR="005F4563">
                  <w:t>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C67DA4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C67DA4" w:rsidP="001F46EB">
          <w:pPr>
            <w:pStyle w:val="adat"/>
          </w:pPr>
          <w:hyperlink r:id="rId9" w:history="1">
            <w:r w:rsidR="00CC1542" w:rsidRPr="00CC1542">
              <w:t xml:space="preserve"> </w:t>
            </w:r>
            <w:r w:rsidR="00CC1542" w:rsidRPr="00CC1542">
              <w:rPr>
                <w:rStyle w:val="Hiperhivatkozs"/>
              </w:rPr>
              <w:t>http://www.ekt.bme.hu/Epiteszt.shtml#Újszig</w:t>
            </w:r>
          </w:hyperlink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C67DA4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C94C47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0F4102" w:rsidRDefault="00451D37" w:rsidP="000F4102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nappali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0F4102" w:rsidRPr="000F4102">
            <w:t>Ingatlanfejlesztés és épületüzemeltetés specializáció</w:t>
          </w:r>
          <w:r w:rsidR="00906BB1">
            <w:t xml:space="preserve">● </w:t>
          </w:r>
          <w:r w:rsidR="000F4102">
            <w:t>3</w:t>
          </w:r>
          <w:r w:rsidR="000F55F0">
            <w:t>. félév</w:t>
          </w:r>
        </w:p>
        <w:p w:rsidR="00330053" w:rsidRPr="00AE4AF5" w:rsidRDefault="000F4102" w:rsidP="000F4102">
          <w:pPr>
            <w:pStyle w:val="Cmsor4"/>
          </w:pPr>
          <w:r>
            <w:rPr>
              <w:rStyle w:val="adatC"/>
            </w:rPr>
            <w:t xml:space="preserve">3NAME </w:t>
          </w:r>
          <w:r>
            <w:t xml:space="preserve">● </w:t>
          </w:r>
          <w:r w:rsidRPr="00B83161">
            <w:t xml:space="preserve">Építész nappali </w:t>
          </w:r>
          <w:r>
            <w:t xml:space="preserve">mesterképzés </w:t>
          </w:r>
          <w:r>
            <w:t>angol</w:t>
          </w:r>
          <w:r>
            <w:t xml:space="preserve"> nyelven</w:t>
          </w:r>
          <w:r w:rsidRPr="000F55F0">
            <w:t xml:space="preserve"> </w:t>
          </w:r>
          <w:r w:rsidRPr="000F4102">
            <w:t>Ingatlanfejlesztés és épületüzemeltetés specializáció</w:t>
          </w:r>
          <w:r>
            <w:t>● 3. félév</w:t>
          </w: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0F4102" w:rsidP="00D55C6C">
          <w:pPr>
            <w:pStyle w:val="Cmsor4"/>
            <w:numPr>
              <w:ilvl w:val="0"/>
              <w:numId w:val="0"/>
            </w:numPr>
            <w:ind w:left="1134"/>
          </w:pPr>
          <w:r>
            <w:t>BMEEPEKM1I1</w:t>
          </w:r>
          <w:r w:rsidR="0018273C">
            <w:t xml:space="preserve"> és BMEEPEKM1I2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C94C47" w:rsidP="00BD0584">
          <w:pPr>
            <w:pStyle w:val="Cmsor4"/>
          </w:pPr>
          <w:r>
            <w:t>BMEEPEK</w:t>
          </w:r>
          <w:r w:rsidR="0018273C">
            <w:t>M2I2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276224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AE4AF5" w:rsidRDefault="008518A7" w:rsidP="008518A7">
          <w:pPr>
            <w:pStyle w:val="adat"/>
            <w:rPr>
              <w:iCs/>
            </w:rPr>
          </w:pPr>
          <w:r>
            <w:t>A tárgy elsődleges célja, hogy a</w:t>
          </w:r>
          <w:r w:rsidR="001E55FF">
            <w:t xml:space="preserve">z </w:t>
          </w:r>
          <w:r w:rsidR="00340D51">
            <w:t>ingatlan szakmai</w:t>
          </w:r>
          <w:r w:rsidR="001E55FF">
            <w:t xml:space="preserve"> tantárgyak során átadott</w:t>
          </w:r>
          <w:r>
            <w:t xml:space="preserve"> </w:t>
          </w:r>
          <w:r w:rsidR="00735C86">
            <w:t xml:space="preserve">tudást átfogó módon </w:t>
          </w:r>
          <w:proofErr w:type="spellStart"/>
          <w:r w:rsidR="00735C86">
            <w:t>számonkérje</w:t>
          </w:r>
          <w:proofErr w:type="spellEnd"/>
          <w:r w:rsidR="00735C86">
            <w:t>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C94C47">
        <w:t>megerősíthetők az alábbi tantárgyakban megszerzett</w:t>
      </w:r>
      <w:r w:rsidR="007A4E2E" w:rsidRPr="004543C3">
        <w:t xml:space="preserve"> kompetenciák</w:t>
      </w:r>
      <w:r w:rsidR="00C94C47">
        <w:t xml:space="preserve">: 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F36F0F" w:rsidRPr="00F36F0F" w:rsidRDefault="00C94C47" w:rsidP="00F36F0F">
          <w:pPr>
            <w:pStyle w:val="Cmsor4"/>
          </w:pPr>
          <w:r>
            <w:t>BMEEPEK</w:t>
          </w:r>
          <w:r w:rsidR="00340D51">
            <w:t>M1I1</w:t>
          </w:r>
        </w:p>
        <w:p w:rsidR="00F36F0F" w:rsidRPr="00F36F0F" w:rsidRDefault="00C94C47" w:rsidP="00F36F0F">
          <w:pPr>
            <w:pStyle w:val="Cmsor4"/>
          </w:pPr>
          <w:r>
            <w:t>BMEEPEK</w:t>
          </w:r>
          <w:r w:rsidR="00340D51">
            <w:t>M1I2</w:t>
          </w:r>
        </w:p>
        <w:p w:rsidR="00424163" w:rsidRDefault="00C94C47" w:rsidP="00340D51">
          <w:pPr>
            <w:pStyle w:val="Cmsor4"/>
          </w:pPr>
          <w:r>
            <w:t>BMEEPEK</w:t>
          </w:r>
          <w:r w:rsidR="00340D51">
            <w:t>M2I2</w:t>
          </w:r>
        </w:p>
      </w:sdtContent>
    </w:sdt>
    <w:sdt>
      <w:sdtPr>
        <w:id w:val="-2033188928"/>
        <w:lock w:val="sdtLocked"/>
        <w:placeholder>
          <w:docPart w:val="12DF42E1654B42029F69616A67BBD715"/>
        </w:placeholder>
        <w:showingPlcHdr/>
        <w15:color w:val="C0C0C0"/>
      </w:sdtPr>
      <w:sdtEndPr/>
      <w:sdtContent>
        <w:p w:rsidR="00E73573" w:rsidRPr="005F4563" w:rsidRDefault="0070204B" w:rsidP="0070204B">
          <w:pPr>
            <w:pStyle w:val="adat"/>
            <w:rPr>
              <w:lang w:eastAsia="en-GB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sdt>
      <w:sdtPr>
        <w:id w:val="-771011534"/>
        <w:lock w:val="sdtLocked"/>
        <w:placeholder>
          <w:docPart w:val="C71AD0EFE7044A4FA82DEDD5087CDD7A"/>
        </w:placeholder>
        <w:showingPlcHdr/>
        <w15:color w:val="C0C0C0"/>
      </w:sdtPr>
      <w:sdtEndPr/>
      <w:sdtContent>
        <w:p w:rsidR="00E73573" w:rsidRDefault="0070204B" w:rsidP="0070204B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sdt>
      <w:sdtPr>
        <w:id w:val="-1672096747"/>
        <w:lock w:val="sdtLocked"/>
        <w:placeholder>
          <w:docPart w:val="D27DF73854B04ABCAC6E5032E576398E"/>
        </w:placeholder>
        <w:showingPlcHdr/>
        <w15:color w:val="C0C0C0"/>
      </w:sdtPr>
      <w:sdtEndPr/>
      <w:sdtContent>
        <w:p w:rsidR="00E73573" w:rsidRPr="00C94C47" w:rsidRDefault="00340D51" w:rsidP="00340D51">
          <w:pPr>
            <w:pStyle w:val="adat"/>
            <w:ind w:left="0"/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94C47" w:rsidP="00CD3A57">
          <w:pPr>
            <w:pStyle w:val="adat"/>
          </w:pPr>
          <w:r>
            <w:t>Szigorlat írásbeli és szóbeli vizsgarésszel</w:t>
          </w:r>
          <w:r w:rsidR="00CD3A57"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872296" w:rsidRPr="0098383B" w:rsidRDefault="00413505" w:rsidP="002F2F04">
          <w:pPr>
            <w:pStyle w:val="adat"/>
          </w:pPr>
          <w:proofErr w:type="gramStart"/>
          <w:r>
            <w:t>l</w:t>
          </w:r>
          <w:proofErr w:type="gramEnd"/>
          <w:r>
            <w:t>. előkövetelmény tárgyak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872296" w:rsidRPr="00872296" w:rsidRDefault="00C67DA4" w:rsidP="00413505">
          <w:pPr>
            <w:pStyle w:val="adat"/>
            <w:rPr>
              <w:rStyle w:val="Hiperhivatkozs"/>
            </w:rPr>
          </w:pPr>
          <w:sdt>
            <w:sdtPr>
              <w:id w:val="-36899682"/>
              <w:placeholder>
                <w:docPart w:val="7BAC5936DA7D41BC8BCA6626849B0A39"/>
              </w:placeholder>
              <w15:color w:val="C0C0C0"/>
            </w:sdtPr>
            <w:sdtEndPr/>
            <w:sdtContent>
              <w:proofErr w:type="gramStart"/>
              <w:r w:rsidR="00413505">
                <w:t>l</w:t>
              </w:r>
              <w:proofErr w:type="gramEnd"/>
              <w:r w:rsidR="00413505">
                <w:t>. előkövetelmény tárgyak</w:t>
              </w:r>
            </w:sdtContent>
          </w:sdt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sdt>
          <w:sdtPr>
            <w:id w:val="-806389651"/>
            <w:placeholder>
              <w:docPart w:val="3081F01FFFA148D2BEFB91005185480C"/>
            </w:placeholder>
            <w15:color w:val="C0C0C0"/>
          </w:sdtPr>
          <w:sdtEndPr/>
          <w:sdtContent>
            <w:p w:rsidR="00F80430" w:rsidRDefault="00413505" w:rsidP="00413505">
              <w:pPr>
                <w:pStyle w:val="adat"/>
              </w:pPr>
              <w:proofErr w:type="gramStart"/>
              <w:r>
                <w:t>l</w:t>
              </w:r>
              <w:proofErr w:type="gramEnd"/>
              <w:r>
                <w:t>. előkövetelmény tárgyak</w:t>
              </w:r>
            </w:p>
          </w:sdtContent>
        </w:sdt>
      </w:sdtContent>
    </w:sdt>
    <w:p w:rsidR="00B5174A" w:rsidRDefault="00B5174A" w:rsidP="00B5174A">
      <w:pPr>
        <w:pStyle w:val="Cmsor1"/>
      </w:pPr>
      <w:r>
        <w:t>Tantárgy tematikája</w:t>
      </w:r>
    </w:p>
    <w:p w:rsidR="00B5174A" w:rsidRDefault="00B5174A" w:rsidP="00B5174A">
      <w:pPr>
        <w:pStyle w:val="Cmsor2"/>
      </w:pPr>
      <w:r>
        <w:t>Előadások tematikája</w:t>
      </w:r>
      <w:r w:rsidR="00413505">
        <w:t>: -</w:t>
      </w:r>
    </w:p>
    <w:p w:rsidR="00413505" w:rsidRDefault="00413505" w:rsidP="00413505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BD1CD1">
        <w:rPr>
          <w:i/>
        </w:rPr>
        <w:t xml:space="preserve">a tárgyhoz nem tartozik </w:t>
      </w:r>
      <w:r>
        <w:rPr>
          <w:i/>
        </w:rPr>
        <w:t>előadás</w:t>
      </w:r>
      <w:r>
        <w:t xml:space="preserve"> </w:t>
      </w:r>
    </w:p>
    <w:p w:rsidR="00B5174A" w:rsidRDefault="00B5174A" w:rsidP="00B5174A">
      <w:pPr>
        <w:pStyle w:val="Cmsor2"/>
      </w:pPr>
      <w:r>
        <w:t>Gyakorlati órák tematikája</w:t>
      </w:r>
    </w:p>
    <w:p w:rsidR="00B5174A" w:rsidRPr="00BD1CD1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 w:rsidRPr="00BD1CD1">
        <w:rPr>
          <w:i/>
        </w:rPr>
        <w:t xml:space="preserve">a tárgyhoz nem tartozik gyakorlat 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735C86" w:rsidRDefault="009C6FB5" w:rsidP="009C6FB5">
          <w:pPr>
            <w:pStyle w:val="Cmsor3"/>
          </w:pPr>
          <w:r w:rsidRPr="00735C86">
            <w:t>A</w:t>
          </w:r>
          <w:r w:rsidR="00735C86" w:rsidRPr="00735C86">
            <w:t xml:space="preserve"> szigorlatok teljesítése</w:t>
          </w:r>
          <w:r w:rsidRPr="00735C86">
            <w:t xml:space="preserve"> kötelező. </w:t>
          </w:r>
          <w:r w:rsidR="00735C86" w:rsidRPr="00735C86">
            <w:t>A szigorlatok rendjét, szervezését</w:t>
          </w:r>
          <w:r w:rsidR="00E709A5">
            <w:t xml:space="preserve"> a </w:t>
          </w:r>
          <w:r w:rsidR="00C55BBE" w:rsidRPr="00735C86">
            <w:t>TVSZ 1</w:t>
          </w:r>
          <w:r w:rsidR="00735C86" w:rsidRPr="00735C86">
            <w:t>16</w:t>
          </w:r>
          <w:r w:rsidR="00C55BBE" w:rsidRPr="00735C86">
            <w:t>.</w:t>
          </w:r>
          <w:r w:rsidR="00735C86" w:rsidRPr="00735C86">
            <w:t xml:space="preserve"> – 119. </w:t>
          </w:r>
          <w:r w:rsidR="00C55BBE" w:rsidRPr="00735C86">
            <w:t xml:space="preserve">§ </w:t>
          </w:r>
          <w:r w:rsidR="00735C86" w:rsidRPr="00735C86">
            <w:t>tartalmazzák.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iCs w:val="0"/>
          <w:szCs w:val="24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  <w:r w:rsidR="00413505" w:rsidRPr="00735C86">
            <w:rPr>
              <w:i/>
            </w:rPr>
            <w:t>nincs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413505">
            <w:t xml:space="preserve">: </w:t>
          </w:r>
          <w:r w:rsidR="00413505" w:rsidRPr="00735C86">
            <w:rPr>
              <w:i/>
            </w:rPr>
            <w:t>nincs</w:t>
          </w:r>
          <w:r w:rsidR="00EC509A" w:rsidRPr="00EC509A">
            <w:t>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: </w:t>
          </w:r>
          <w:r w:rsidR="00735C86" w:rsidRPr="00735C86">
            <w:rPr>
              <w:rFonts w:cs="Times New Roman"/>
              <w:i/>
            </w:rPr>
            <w:t>nincs</w:t>
          </w:r>
        </w:p>
        <w:p w:rsidR="00261FF6" w:rsidRPr="00ED2F65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  <w:r w:rsidR="00413505">
            <w:rPr>
              <w:i/>
            </w:rPr>
            <w:t xml:space="preserve"> szigorlat írásbeli és szóbeli vizsgarésszel</w:t>
          </w:r>
          <w:r w:rsidR="00E709A5">
            <w:rPr>
              <w:i/>
            </w:rPr>
            <w:t xml:space="preserve">: </w:t>
          </w:r>
          <w:r w:rsidR="00EA61D4">
            <w:t xml:space="preserve">az értékelés alapjául </w:t>
          </w:r>
          <w:r w:rsidR="002F3E23">
            <w:t xml:space="preserve">a </w:t>
          </w:r>
          <w:r w:rsidR="002F3E23">
            <w:t xml:space="preserve">szigorlat alapját képező </w:t>
          </w:r>
          <w:r w:rsidR="002F3E23">
            <w:t>tantárgy</w:t>
          </w:r>
          <w:r w:rsidR="002F3E23">
            <w:t>ak</w:t>
          </w:r>
          <w:r w:rsidR="002F3E23">
            <w:t xml:space="preserve"> </w:t>
          </w:r>
          <w:r w:rsidR="00EA61D4">
            <w:t>teljes tananyag</w:t>
          </w:r>
          <w:r w:rsidR="00EA61D4">
            <w:t>a</w:t>
          </w:r>
          <w:r w:rsidR="00EA61D4">
            <w:t xml:space="preserve"> szolgál</w:t>
          </w:r>
          <w:r w:rsidR="002F3E23">
            <w:t>, a</w:t>
          </w:r>
          <w:r w:rsidR="006B154D">
            <w:t xml:space="preserve">z írásbeli vizsgarészen </w:t>
          </w:r>
          <w:r w:rsidR="002F3E23">
            <w:t>a rendelkezésre álló munkaidő 90 perc</w:t>
          </w:r>
          <w:r w:rsidR="00276224">
            <w:t>.</w:t>
          </w:r>
          <w:r w:rsidR="00E709A5">
            <w:rPr>
              <w:i/>
            </w:rPr>
            <w:t xml:space="preserve"> </w:t>
          </w:r>
        </w:p>
      </w:sdtContent>
    </w:sdt>
    <w:p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 xml:space="preserve">feltétele a </w:t>
          </w:r>
          <w:r w:rsidR="00413505">
            <w:t>tárgy felvétele</w:t>
          </w:r>
          <w:r w:rsidRPr="009C6FB5">
            <w:t>.</w:t>
          </w:r>
        </w:p>
        <w:p w:rsidR="007E3B82" w:rsidRPr="00413505" w:rsidRDefault="008632C4" w:rsidP="00413505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  <w:r w:rsidR="00413505">
            <w:t xml:space="preserve"> - </w:t>
          </w:r>
          <w:bookmarkStart w:id="2" w:name="_GoBack"/>
          <w:bookmarkEnd w:id="2"/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 xml:space="preserve">A </w:t>
          </w:r>
          <w:r w:rsidR="00413505">
            <w:rPr>
              <w:iCs/>
            </w:rPr>
            <w:t>szigorlati</w:t>
          </w:r>
          <w:r w:rsidRPr="008632C4">
            <w:rPr>
              <w:iCs/>
            </w:rPr>
            <w:t xml:space="preserve"> érdemjegy</w:t>
          </w:r>
          <w:r w:rsidR="00ED2F65">
            <w:rPr>
              <w:iCs/>
            </w:rPr>
            <w:t xml:space="preserve"> számításának alapját a</w:t>
          </w:r>
          <w:r w:rsidR="00413505">
            <w:rPr>
              <w:iCs/>
            </w:rPr>
            <w:t>z írásbelin elért pontszám és a szóbelin elért eredmény átlaga</w:t>
          </w:r>
          <w:r w:rsidR="00ED2F65">
            <w:rPr>
              <w:iCs/>
            </w:rPr>
            <w:t xml:space="preserve"> képezi.</w:t>
          </w:r>
          <w:r w:rsidR="00ED2F65">
            <w:t xml:space="preserve">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≥ 9</w:t>
                </w:r>
                <w:r w:rsidR="00462A56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8</w:t>
                </w:r>
                <w:r w:rsidR="00462A56">
                  <w:t>8</w:t>
                </w:r>
                <w:r w:rsidR="003968BE" w:rsidRPr="007E3B82">
                  <w:t xml:space="preserve"> – 9</w:t>
                </w:r>
                <w:r w:rsidR="00462A56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7972DB">
                <w:pPr>
                  <w:pStyle w:val="adat"/>
                  <w:jc w:val="center"/>
                </w:pPr>
                <w:r>
                  <w:t>76</w:t>
                </w:r>
                <w:r w:rsidR="003968BE" w:rsidRPr="007E3B82">
                  <w:t xml:space="preserve"> – </w:t>
                </w:r>
                <w:r>
                  <w:t>87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6</w:t>
                </w:r>
                <w:r w:rsidR="00462A56">
                  <w:t>4</w:t>
                </w:r>
                <w:r w:rsidR="003968BE" w:rsidRPr="007E3B82">
                  <w:t xml:space="preserve"> – </w:t>
                </w:r>
                <w:r w:rsidR="00462A56">
                  <w:t>75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5</w:t>
                </w:r>
                <w:r w:rsidR="00462A56">
                  <w:t>1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="00462A56">
                  <w:t>3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366221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0915" w:rsidRPr="007E3B82">
                  <w:t>5</w:t>
                </w:r>
                <w:r w:rsidR="003968BE" w:rsidRPr="007E3B82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2F23CE" w:rsidRPr="003471DC" w:rsidRDefault="00A672C2" w:rsidP="00657537">
          <w:pPr>
            <w:pStyle w:val="Cmsor3"/>
          </w:pPr>
          <w:r w:rsidRPr="00A672C2">
            <w:t>A</w:t>
          </w:r>
          <w:r w:rsidR="00ED2F65">
            <w:t xml:space="preserve"> </w:t>
          </w:r>
          <w:r w:rsidR="00413505">
            <w:t xml:space="preserve">szigorlat </w:t>
          </w:r>
          <w:r w:rsidR="00413505" w:rsidRPr="00735C86">
            <w:t>a TVSZ</w:t>
          </w:r>
          <w:r w:rsidR="00735C86" w:rsidRPr="00735C86">
            <w:t xml:space="preserve"> 116. § (5) pontja illetve a 121-123. §</w:t>
          </w:r>
          <w:r w:rsidR="00413505" w:rsidRPr="00735C86">
            <w:t xml:space="preserve"> szerint</w:t>
          </w:r>
          <w:r w:rsidRPr="00735C86">
            <w:t xml:space="preserve"> pótolható</w:t>
          </w:r>
          <w:r w:rsidR="00413505">
            <w:t>, javítható</w:t>
          </w:r>
          <w:r w:rsidRPr="00A672C2">
            <w:t>.</w:t>
          </w:r>
        </w:p>
      </w:sdtContent>
    </w:sdt>
    <w:p w:rsidR="001E632A" w:rsidRPr="005309BC" w:rsidRDefault="001E632A" w:rsidP="001B7A60">
      <w:pPr>
        <w:pStyle w:val="Cmsor2"/>
      </w:pPr>
      <w:r w:rsidRPr="005309BC">
        <w:t>A tantárgy elvégzés</w:t>
      </w:r>
      <w:r w:rsidR="00413505">
        <w:t xml:space="preserve">éhez szükséges tanulmányi munka: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70204B" w:rsidP="00A3270B">
            <w:pPr>
              <w:pStyle w:val="adatB"/>
            </w:pPr>
            <w:r>
              <w:t>Felkészülés a vizsgára a korábban tanultak rendszerezésével, felfrissítésével</w:t>
            </w:r>
          </w:p>
        </w:tc>
        <w:tc>
          <w:tcPr>
            <w:tcW w:w="3402" w:type="dxa"/>
            <w:vAlign w:val="center"/>
          </w:tcPr>
          <w:p w:rsidR="00CC694E" w:rsidRPr="005309BC" w:rsidRDefault="006B154D" w:rsidP="00CC694E">
            <w:pPr>
              <w:pStyle w:val="adatB"/>
              <w:jc w:val="center"/>
            </w:pPr>
            <w:r>
              <w:t>3</w:t>
            </w:r>
            <w:r w:rsidR="0070204B">
              <w:t>x15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5309B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F6675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F6675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6B154D">
            <w:pPr>
              <w:pStyle w:val="adatB"/>
              <w:jc w:val="center"/>
            </w:pPr>
            <w:r w:rsidRPr="00F6675C">
              <w:t>∑</w:t>
            </w:r>
            <w:r w:rsidR="00413505">
              <w:t xml:space="preserve"> </w:t>
            </w:r>
            <w:sdt>
              <w:sdtPr>
                <w:id w:val="-1822722997"/>
                <w:placeholder>
                  <w:docPart w:val="8156144F27D144EB83341CEE6876E1FB"/>
                </w:placeholder>
                <w15:color w:val="C0C0C0"/>
                <w:text/>
              </w:sdtPr>
              <w:sdtEndPr/>
              <w:sdtContent>
                <w:r w:rsidR="006B154D">
                  <w:t>45</w:t>
                </w:r>
              </w:sdtContent>
            </w:sdt>
            <w:r w:rsidRPr="00F6675C">
              <w:t xml:space="preserve">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70204B">
                  <w:t xml:space="preserve"> 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276224">
            <w:t>2018. május 30.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A4" w:rsidRDefault="00C67DA4" w:rsidP="00492416">
      <w:pPr>
        <w:spacing w:after="0"/>
      </w:pPr>
      <w:r>
        <w:separator/>
      </w:r>
    </w:p>
  </w:endnote>
  <w:endnote w:type="continuationSeparator" w:id="0">
    <w:p w:rsidR="00C67DA4" w:rsidRDefault="00C67DA4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276224">
          <w:rPr>
            <w:noProof/>
          </w:rPr>
          <w:t>3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A4" w:rsidRDefault="00C67DA4" w:rsidP="00492416">
      <w:pPr>
        <w:spacing w:after="0"/>
      </w:pPr>
      <w:r>
        <w:separator/>
      </w:r>
    </w:p>
  </w:footnote>
  <w:footnote w:type="continuationSeparator" w:id="0">
    <w:p w:rsidR="00C67DA4" w:rsidRDefault="00C67DA4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36946"/>
    <w:multiLevelType w:val="hybridMultilevel"/>
    <w:tmpl w:val="825A198E"/>
    <w:lvl w:ilvl="0" w:tplc="E70AFD7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5905EE"/>
    <w:multiLevelType w:val="hybridMultilevel"/>
    <w:tmpl w:val="15D034A6"/>
    <w:lvl w:ilvl="0" w:tplc="DEA6FF9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1135"/>
        </w:tabs>
        <w:ind w:left="1135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7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1"/>
  </w:num>
  <w:num w:numId="3">
    <w:abstractNumId w:val="7"/>
  </w:num>
  <w:num w:numId="4">
    <w:abstractNumId w:val="10"/>
  </w:num>
  <w:num w:numId="5">
    <w:abstractNumId w:val="12"/>
  </w:num>
  <w:num w:numId="6">
    <w:abstractNumId w:val="32"/>
  </w:num>
  <w:num w:numId="7">
    <w:abstractNumId w:val="21"/>
  </w:num>
  <w:num w:numId="8">
    <w:abstractNumId w:val="0"/>
  </w:num>
  <w:num w:numId="9">
    <w:abstractNumId w:val="38"/>
  </w:num>
  <w:num w:numId="10">
    <w:abstractNumId w:val="28"/>
  </w:num>
  <w:num w:numId="11">
    <w:abstractNumId w:val="24"/>
  </w:num>
  <w:num w:numId="12">
    <w:abstractNumId w:val="22"/>
  </w:num>
  <w:num w:numId="13">
    <w:abstractNumId w:val="16"/>
  </w:num>
  <w:num w:numId="14">
    <w:abstractNumId w:val="9"/>
  </w:num>
  <w:num w:numId="15">
    <w:abstractNumId w:val="4"/>
  </w:num>
  <w:num w:numId="16">
    <w:abstractNumId w:val="2"/>
  </w:num>
  <w:num w:numId="17">
    <w:abstractNumId w:val="25"/>
  </w:num>
  <w:num w:numId="18">
    <w:abstractNumId w:val="23"/>
  </w:num>
  <w:num w:numId="19">
    <w:abstractNumId w:val="34"/>
  </w:num>
  <w:num w:numId="20">
    <w:abstractNumId w:val="8"/>
  </w:num>
  <w:num w:numId="21">
    <w:abstractNumId w:val="3"/>
  </w:num>
  <w:num w:numId="22">
    <w:abstractNumId w:val="26"/>
  </w:num>
  <w:num w:numId="23">
    <w:abstractNumId w:val="37"/>
  </w:num>
  <w:num w:numId="24">
    <w:abstractNumId w:val="15"/>
  </w:num>
  <w:num w:numId="25">
    <w:abstractNumId w:val="13"/>
  </w:num>
  <w:num w:numId="26">
    <w:abstractNumId w:val="30"/>
  </w:num>
  <w:num w:numId="27">
    <w:abstractNumId w:val="17"/>
  </w:num>
  <w:num w:numId="28">
    <w:abstractNumId w:val="1"/>
  </w:num>
  <w:num w:numId="29">
    <w:abstractNumId w:val="31"/>
  </w:num>
  <w:num w:numId="30">
    <w:abstractNumId w:val="20"/>
  </w:num>
  <w:num w:numId="31">
    <w:abstractNumId w:val="14"/>
  </w:num>
  <w:num w:numId="32">
    <w:abstractNumId w:val="40"/>
  </w:num>
  <w:num w:numId="33">
    <w:abstractNumId w:val="29"/>
  </w:num>
  <w:num w:numId="34">
    <w:abstractNumId w:val="36"/>
  </w:num>
  <w:num w:numId="35">
    <w:abstractNumId w:val="19"/>
  </w:num>
  <w:num w:numId="36">
    <w:abstractNumId w:val="35"/>
  </w:num>
  <w:num w:numId="37">
    <w:abstractNumId w:val="11"/>
  </w:num>
  <w:num w:numId="38">
    <w:abstractNumId w:val="27"/>
  </w:num>
  <w:num w:numId="39">
    <w:abstractNumId w:val="39"/>
  </w:num>
  <w:num w:numId="40">
    <w:abstractNumId w:val="33"/>
  </w:num>
  <w:num w:numId="41">
    <w:abstractNumId w:val="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0CB0"/>
    <w:rsid w:val="00035C8D"/>
    <w:rsid w:val="00045973"/>
    <w:rsid w:val="00047B41"/>
    <w:rsid w:val="000702FE"/>
    <w:rsid w:val="00076404"/>
    <w:rsid w:val="0008558D"/>
    <w:rsid w:val="0008652C"/>
    <w:rsid w:val="00086981"/>
    <w:rsid w:val="000928D1"/>
    <w:rsid w:val="000972FF"/>
    <w:rsid w:val="000A3741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F2EDA"/>
    <w:rsid w:val="000F36B3"/>
    <w:rsid w:val="000F4102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63431"/>
    <w:rsid w:val="00175BAF"/>
    <w:rsid w:val="0018273C"/>
    <w:rsid w:val="0019682E"/>
    <w:rsid w:val="001A48BA"/>
    <w:rsid w:val="001A5504"/>
    <w:rsid w:val="001B3669"/>
    <w:rsid w:val="001B4375"/>
    <w:rsid w:val="001B7A60"/>
    <w:rsid w:val="001E49F9"/>
    <w:rsid w:val="001E4F6A"/>
    <w:rsid w:val="001E55FF"/>
    <w:rsid w:val="001E632A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4DB7"/>
    <w:rsid w:val="0024506D"/>
    <w:rsid w:val="0024548E"/>
    <w:rsid w:val="002477B0"/>
    <w:rsid w:val="002505B1"/>
    <w:rsid w:val="00261FF6"/>
    <w:rsid w:val="00265EC7"/>
    <w:rsid w:val="0026686D"/>
    <w:rsid w:val="002719B2"/>
    <w:rsid w:val="00276224"/>
    <w:rsid w:val="00283F0E"/>
    <w:rsid w:val="00291090"/>
    <w:rsid w:val="00294D9E"/>
    <w:rsid w:val="00295F7A"/>
    <w:rsid w:val="002B2814"/>
    <w:rsid w:val="002C613B"/>
    <w:rsid w:val="002C6D7E"/>
    <w:rsid w:val="002E22A3"/>
    <w:rsid w:val="002F23CE"/>
    <w:rsid w:val="002F2F04"/>
    <w:rsid w:val="002F3E23"/>
    <w:rsid w:val="002F47B8"/>
    <w:rsid w:val="0032772F"/>
    <w:rsid w:val="00330053"/>
    <w:rsid w:val="00331AC0"/>
    <w:rsid w:val="00335D2B"/>
    <w:rsid w:val="00340D51"/>
    <w:rsid w:val="003471DC"/>
    <w:rsid w:val="00350CE8"/>
    <w:rsid w:val="00356BBA"/>
    <w:rsid w:val="003601CF"/>
    <w:rsid w:val="00366221"/>
    <w:rsid w:val="00371F65"/>
    <w:rsid w:val="003731ED"/>
    <w:rsid w:val="00375E93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2E20"/>
    <w:rsid w:val="003E492A"/>
    <w:rsid w:val="003F42B7"/>
    <w:rsid w:val="004020CF"/>
    <w:rsid w:val="00402A80"/>
    <w:rsid w:val="00412111"/>
    <w:rsid w:val="00413505"/>
    <w:rsid w:val="00421657"/>
    <w:rsid w:val="00424163"/>
    <w:rsid w:val="00437B08"/>
    <w:rsid w:val="00437EA0"/>
    <w:rsid w:val="00447B09"/>
    <w:rsid w:val="004515FA"/>
    <w:rsid w:val="00451D37"/>
    <w:rsid w:val="004543C3"/>
    <w:rsid w:val="00462A56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09BC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1E57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72789"/>
    <w:rsid w:val="00686448"/>
    <w:rsid w:val="0069108A"/>
    <w:rsid w:val="00693CDB"/>
    <w:rsid w:val="006A0C4C"/>
    <w:rsid w:val="006B154D"/>
    <w:rsid w:val="006B1D96"/>
    <w:rsid w:val="006B2A8E"/>
    <w:rsid w:val="006B6345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0204B"/>
    <w:rsid w:val="007034CB"/>
    <w:rsid w:val="00714FCF"/>
    <w:rsid w:val="00723A97"/>
    <w:rsid w:val="0072505F"/>
    <w:rsid w:val="00725503"/>
    <w:rsid w:val="007331F7"/>
    <w:rsid w:val="00735C86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18A7"/>
    <w:rsid w:val="00852EBB"/>
    <w:rsid w:val="008612B1"/>
    <w:rsid w:val="008632C4"/>
    <w:rsid w:val="00872296"/>
    <w:rsid w:val="00885AD8"/>
    <w:rsid w:val="00894082"/>
    <w:rsid w:val="008B7B2B"/>
    <w:rsid w:val="008C0476"/>
    <w:rsid w:val="008F7DCD"/>
    <w:rsid w:val="00904DF7"/>
    <w:rsid w:val="00906BB1"/>
    <w:rsid w:val="00910915"/>
    <w:rsid w:val="009222B8"/>
    <w:rsid w:val="009348A7"/>
    <w:rsid w:val="00936C0F"/>
    <w:rsid w:val="0094506E"/>
    <w:rsid w:val="00945834"/>
    <w:rsid w:val="00956A26"/>
    <w:rsid w:val="0096637E"/>
    <w:rsid w:val="009700C5"/>
    <w:rsid w:val="0098172B"/>
    <w:rsid w:val="0098383B"/>
    <w:rsid w:val="009B3477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97176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2770C"/>
    <w:rsid w:val="00B348C7"/>
    <w:rsid w:val="00B41C3B"/>
    <w:rsid w:val="00B4723B"/>
    <w:rsid w:val="00B5174A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E40E2"/>
    <w:rsid w:val="00BE411D"/>
    <w:rsid w:val="00C0070B"/>
    <w:rsid w:val="00C069BD"/>
    <w:rsid w:val="00C228FA"/>
    <w:rsid w:val="00C26E0E"/>
    <w:rsid w:val="00C30AE7"/>
    <w:rsid w:val="00C555BC"/>
    <w:rsid w:val="00C55BBE"/>
    <w:rsid w:val="00C60D5D"/>
    <w:rsid w:val="00C621EB"/>
    <w:rsid w:val="00C63CEE"/>
    <w:rsid w:val="00C67DA4"/>
    <w:rsid w:val="00C72617"/>
    <w:rsid w:val="00C76799"/>
    <w:rsid w:val="00C85732"/>
    <w:rsid w:val="00C9251E"/>
    <w:rsid w:val="00C94C47"/>
    <w:rsid w:val="00C96B76"/>
    <w:rsid w:val="00CA609A"/>
    <w:rsid w:val="00CB05CD"/>
    <w:rsid w:val="00CB179B"/>
    <w:rsid w:val="00CB19D0"/>
    <w:rsid w:val="00CC1542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09A5"/>
    <w:rsid w:val="00E73573"/>
    <w:rsid w:val="00EA1044"/>
    <w:rsid w:val="00EA61D4"/>
    <w:rsid w:val="00EB1EBF"/>
    <w:rsid w:val="00EB656E"/>
    <w:rsid w:val="00EC0ED8"/>
    <w:rsid w:val="00EC509A"/>
    <w:rsid w:val="00ED2F65"/>
    <w:rsid w:val="00EF257C"/>
    <w:rsid w:val="00EF6BD6"/>
    <w:rsid w:val="00F10260"/>
    <w:rsid w:val="00F13885"/>
    <w:rsid w:val="00F2159E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2627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1135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..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BAC5936DA7D41BC8BCA6626849B0A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C377A3-7057-4E91-AA49-80EA15FCD9AF}"/>
      </w:docPartPr>
      <w:docPartBody>
        <w:p w:rsidR="00564A09" w:rsidRDefault="00640F06" w:rsidP="00640F06">
          <w:pPr>
            <w:pStyle w:val="7BAC5936DA7D41BC8BCA6626849B0A3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081F01FFFA148D2BEFB9100518548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22320E-F1B0-4030-9314-2B196C2927EF}"/>
      </w:docPartPr>
      <w:docPartBody>
        <w:p w:rsidR="00564A09" w:rsidRDefault="00640F06" w:rsidP="00640F06">
          <w:pPr>
            <w:pStyle w:val="3081F01FFFA148D2BEFB91005185480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156144F27D144EB83341CEE6876E1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6290D-3A53-4ABE-AD71-EEF872F7AAAC}"/>
      </w:docPartPr>
      <w:docPartBody>
        <w:p w:rsidR="00564A09" w:rsidRDefault="00640F06" w:rsidP="00640F06">
          <w:pPr>
            <w:pStyle w:val="8156144F27D144EB83341CEE6876E1FB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B0702"/>
    <w:rsid w:val="000B305A"/>
    <w:rsid w:val="000D5934"/>
    <w:rsid w:val="000F33F7"/>
    <w:rsid w:val="0014050D"/>
    <w:rsid w:val="00172FB2"/>
    <w:rsid w:val="001B546E"/>
    <w:rsid w:val="00257D87"/>
    <w:rsid w:val="002A10FC"/>
    <w:rsid w:val="0033077A"/>
    <w:rsid w:val="00387D1F"/>
    <w:rsid w:val="004432A1"/>
    <w:rsid w:val="004D1D97"/>
    <w:rsid w:val="00564A09"/>
    <w:rsid w:val="00640F06"/>
    <w:rsid w:val="0073742A"/>
    <w:rsid w:val="00782458"/>
    <w:rsid w:val="007C1FDC"/>
    <w:rsid w:val="00822844"/>
    <w:rsid w:val="00856078"/>
    <w:rsid w:val="00860DA6"/>
    <w:rsid w:val="008A0B5E"/>
    <w:rsid w:val="0096674B"/>
    <w:rsid w:val="00982473"/>
    <w:rsid w:val="00A52803"/>
    <w:rsid w:val="00A6731A"/>
    <w:rsid w:val="00BE0A3B"/>
    <w:rsid w:val="00C832E0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4A09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7BAC5936DA7D41BC8BCA6626849B0A39">
    <w:name w:val="7BAC5936DA7D41BC8BCA6626849B0A39"/>
    <w:rsid w:val="00640F06"/>
    <w:rPr>
      <w:lang w:val="hu-HU" w:eastAsia="hu-HU"/>
    </w:rPr>
  </w:style>
  <w:style w:type="paragraph" w:customStyle="1" w:styleId="3081F01FFFA148D2BEFB91005185480C">
    <w:name w:val="3081F01FFFA148D2BEFB91005185480C"/>
    <w:rsid w:val="00640F06"/>
    <w:rPr>
      <w:lang w:val="hu-HU" w:eastAsia="hu-HU"/>
    </w:rPr>
  </w:style>
  <w:style w:type="paragraph" w:customStyle="1" w:styleId="8156144F27D144EB83341CEE6876E1FB">
    <w:name w:val="8156144F27D144EB83341CEE6876E1FB"/>
    <w:rsid w:val="00640F06"/>
    <w:rPr>
      <w:lang w:val="hu-HU" w:eastAsia="hu-HU"/>
    </w:rPr>
  </w:style>
  <w:style w:type="paragraph" w:customStyle="1" w:styleId="E97BD312340348F9804490A03208F8C6">
    <w:name w:val="E97BD312340348F9804490A03208F8C6"/>
    <w:rsid w:val="00564A09"/>
    <w:rPr>
      <w:lang w:val="hu-HU" w:eastAsia="hu-HU"/>
    </w:rPr>
  </w:style>
  <w:style w:type="paragraph" w:customStyle="1" w:styleId="310DF1B128994A1091A6810918F0D96F">
    <w:name w:val="310DF1B128994A1091A6810918F0D96F"/>
    <w:rsid w:val="00564A09"/>
    <w:rPr>
      <w:lang w:val="hu-HU" w:eastAsia="hu-HU"/>
    </w:rPr>
  </w:style>
  <w:style w:type="paragraph" w:customStyle="1" w:styleId="1E5C9041EF114D80B2DE3C70D0543F6B">
    <w:name w:val="1E5C9041EF114D80B2DE3C70D0543F6B"/>
    <w:rsid w:val="00564A09"/>
    <w:rPr>
      <w:lang w:val="hu-HU" w:eastAsia="hu-HU"/>
    </w:rPr>
  </w:style>
  <w:style w:type="paragraph" w:customStyle="1" w:styleId="7E2EE9699B634FF094ED8C84218542F6">
    <w:name w:val="7E2EE9699B634FF094ED8C84218542F6"/>
    <w:rsid w:val="00564A09"/>
    <w:rPr>
      <w:lang w:val="hu-HU" w:eastAsia="hu-HU"/>
    </w:rPr>
  </w:style>
  <w:style w:type="paragraph" w:customStyle="1" w:styleId="62AFABA0AF1F448CB51DA825A40A25A1">
    <w:name w:val="62AFABA0AF1F448CB51DA825A40A25A1"/>
    <w:rsid w:val="00564A09"/>
    <w:rPr>
      <w:lang w:val="hu-HU" w:eastAsia="hu-HU"/>
    </w:rPr>
  </w:style>
  <w:style w:type="paragraph" w:customStyle="1" w:styleId="7D90E63CB7914623B26EBCF8A44E455C">
    <w:name w:val="7D90E63CB7914623B26EBCF8A44E455C"/>
    <w:rsid w:val="00564A09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7DF8-5E52-4099-AB1E-307F525D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2</cp:revision>
  <cp:lastPrinted>2016-04-18T11:21:00Z</cp:lastPrinted>
  <dcterms:created xsi:type="dcterms:W3CDTF">2019-02-13T00:27:00Z</dcterms:created>
  <dcterms:modified xsi:type="dcterms:W3CDTF">2019-02-13T00:27:00Z</dcterms:modified>
</cp:coreProperties>
</file>