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66813EF9" w14:textId="77777777" w:rsidTr="00821656">
        <w:tc>
          <w:tcPr>
            <w:tcW w:w="1418" w:type="dxa"/>
          </w:tcPr>
          <w:p w14:paraId="2C1BCB72" w14:textId="77777777" w:rsidR="00A10324" w:rsidRDefault="00A10324" w:rsidP="00A10324"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inline distT="0" distB="0" distL="0" distR="0" wp14:anchorId="72F790EE" wp14:editId="1E8001A2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4158B0F3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028940A2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0759B22D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1715190E" w14:textId="77777777" w:rsidR="00F80430" w:rsidRDefault="00F80430" w:rsidP="00F80430">
      <w:pPr>
        <w:pStyle w:val="adat"/>
      </w:pPr>
    </w:p>
    <w:p w14:paraId="1F6EE41D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7C31DE95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20350739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</w:p>
    <w:p w14:paraId="2D62CA62" w14:textId="3EC19375" w:rsidR="00A91CB2" w:rsidRPr="008B7B2B" w:rsidRDefault="0008463C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:text/>
        </w:sdtPr>
        <w:sdtEndPr/>
        <w:sdtContent>
          <w:r w:rsidR="006C6F47">
            <w:t>Különleges tartószerkezetek</w:t>
          </w:r>
          <w:r w:rsidR="005D276F">
            <w:t xml:space="preserve"> S</w:t>
          </w:r>
          <w:r w:rsidR="006C6F47">
            <w:t xml:space="preserve"> </w:t>
          </w:r>
        </w:sdtContent>
      </w:sdt>
      <w:r w:rsidR="003B4A6C" w:rsidRPr="004543C3">
        <w:rPr>
          <w:rFonts w:ascii="Arial" w:hAnsi="Arial" w:cs="Arial"/>
        </w:rPr>
        <w:t>●</w:t>
      </w:r>
      <w:sdt>
        <w:sdtPr>
          <w:rPr>
            <w:lang w:val="en-GB"/>
          </w:rPr>
          <w:tag w:val="Course Name"/>
          <w:id w:val="-1833132065"/>
          <w:lock w:val="sdtLocked"/>
          <w:placeholder>
            <w:docPart w:val="7879BDC58EAD4C82BF75EF906289D164"/>
          </w:placeholder>
          <w:text/>
        </w:sdtPr>
        <w:sdtEndPr/>
        <w:sdtContent>
          <w:r w:rsidR="006C6F47">
            <w:rPr>
              <w:lang w:val="en-GB"/>
            </w:rPr>
            <w:t>Special Load</w:t>
          </w:r>
          <w:r w:rsidR="005D276F">
            <w:rPr>
              <w:lang w:val="en-GB"/>
            </w:rPr>
            <w:t>-B</w:t>
          </w:r>
          <w:r w:rsidR="006C6F47">
            <w:rPr>
              <w:lang w:val="en-GB"/>
            </w:rPr>
            <w:t>earing Structures</w:t>
          </w:r>
        </w:sdtContent>
      </w:sdt>
    </w:p>
    <w:p w14:paraId="41FADFAD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5063D407" w14:textId="2342C24D" w:rsidR="0069108A" w:rsidRPr="006C6F47" w:rsidRDefault="00D96801" w:rsidP="0084280B">
      <w:pPr>
        <w:pStyle w:val="adat"/>
        <w:rPr>
          <w:rStyle w:val="adatC"/>
        </w:rPr>
      </w:pPr>
      <w:r w:rsidRPr="006C6F47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6C6F47" w:rsidRPr="006C6F47">
            <w:rPr>
              <w:rStyle w:val="adatC"/>
            </w:rPr>
            <w:t>ST</w:t>
          </w:r>
        </w:sdtContent>
      </w:sdt>
      <w:sdt>
        <w:sdtPr>
          <w:rPr>
            <w:rFonts w:ascii="Courier New" w:hAnsi="Courier New" w:cs="Courier New"/>
            <w:b/>
            <w:bCs/>
            <w:shd w:val="clear" w:color="auto" w:fill="FFFFFF"/>
          </w:rPr>
          <w:id w:val="878045430"/>
          <w:lock w:val="sdtLocked"/>
          <w:placeholder>
            <w:docPart w:val="A931DE9CB9784372BFEF46CC04958F7A"/>
          </w:placeholder>
          <w:text/>
        </w:sdtPr>
        <w:sdtEndPr/>
        <w:sdtContent>
          <w:r w:rsidR="001E2CD6">
            <w:rPr>
              <w:rFonts w:ascii="Courier New" w:hAnsi="Courier New" w:cs="Courier New"/>
              <w:b/>
              <w:bCs/>
              <w:shd w:val="clear" w:color="auto" w:fill="FFFFFF"/>
            </w:rPr>
            <w:t>S8</w:t>
          </w:r>
          <w:r w:rsidR="006C6F47" w:rsidRPr="0063274C">
            <w:rPr>
              <w:rFonts w:ascii="Courier New" w:hAnsi="Courier New" w:cs="Courier New"/>
              <w:b/>
              <w:bCs/>
              <w:shd w:val="clear" w:color="auto" w:fill="FFFFFF"/>
            </w:rPr>
            <w:t xml:space="preserve">01 </w:t>
          </w:r>
        </w:sdtContent>
      </w:sdt>
    </w:p>
    <w:p w14:paraId="20C9E4C4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7C59ECF8" w14:textId="77777777" w:rsidR="0019682E" w:rsidRPr="00664534" w:rsidRDefault="0008463C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6C6F47">
            <w:t>kontaktórával rendelkező tanegység</w:t>
          </w:r>
        </w:sdtContent>
      </w:sdt>
    </w:p>
    <w:p w14:paraId="20E4E806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4268E0A3" w14:textId="77777777" w:rsidTr="0013373D">
        <w:tc>
          <w:tcPr>
            <w:tcW w:w="3398" w:type="dxa"/>
            <w:vAlign w:val="center"/>
          </w:tcPr>
          <w:p w14:paraId="08A5E076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5EA0BDC5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579D2387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4B33B96B" w14:textId="77777777" w:rsidTr="0013373D">
        <w:tc>
          <w:tcPr>
            <w:tcW w:w="3398" w:type="dxa"/>
            <w:vAlign w:val="center"/>
          </w:tcPr>
          <w:p w14:paraId="4C7EAAF3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32710F09" w14:textId="77777777" w:rsidR="00C621EB" w:rsidRPr="00F67750" w:rsidRDefault="0008463C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C6F4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365A8F2E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3A1053A2" w14:textId="77777777" w:rsidTr="0013373D">
        <w:tc>
          <w:tcPr>
            <w:tcW w:w="3398" w:type="dxa"/>
            <w:vAlign w:val="center"/>
          </w:tcPr>
          <w:p w14:paraId="1A5D1251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7F947C19" w14:textId="77777777" w:rsidR="00C621EB" w:rsidRPr="0023236F" w:rsidRDefault="0008463C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C6F4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7E69C0A4" w14:textId="77777777" w:rsidR="00C621EB" w:rsidRPr="00F67750" w:rsidRDefault="0008463C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C6F47">
                  <w:t>kapcsolt</w:t>
                </w:r>
              </w:sdtContent>
            </w:sdt>
          </w:p>
        </w:tc>
      </w:tr>
      <w:tr w:rsidR="00C621EB" w:rsidRPr="004543C3" w14:paraId="2C68CE72" w14:textId="77777777" w:rsidTr="0013373D">
        <w:tc>
          <w:tcPr>
            <w:tcW w:w="3398" w:type="dxa"/>
            <w:vAlign w:val="center"/>
          </w:tcPr>
          <w:p w14:paraId="1F6531AA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082F0900" w14:textId="77777777" w:rsidR="00C621EB" w:rsidRPr="0023236F" w:rsidRDefault="0008463C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6C6F47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0F78E7FF" w14:textId="77777777" w:rsidR="00C621EB" w:rsidRPr="0023236F" w:rsidRDefault="0008463C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6C6F47">
                  <w:t>–</w:t>
                </w:r>
              </w:sdtContent>
            </w:sdt>
          </w:p>
        </w:tc>
      </w:tr>
    </w:tbl>
    <w:p w14:paraId="4BC4B6B7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  <w:r w:rsidR="00A8147D">
        <w:t xml:space="preserve"> </w:t>
      </w:r>
    </w:p>
    <w:p w14:paraId="54A27960" w14:textId="77777777" w:rsidR="00CC58FA" w:rsidRPr="005F5C78" w:rsidRDefault="0008463C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6C6F47">
            <w:t>félévközi érdemjegy (f)</w:t>
          </w:r>
        </w:sdtContent>
      </w:sdt>
    </w:p>
    <w:p w14:paraId="78172B1E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</w:p>
    <w:p w14:paraId="2BDE1689" w14:textId="77777777" w:rsidR="00CC58FA" w:rsidRPr="008B7B2B" w:rsidRDefault="0008463C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30" w:value="30"/>
          </w:dropDownList>
        </w:sdtPr>
        <w:sdtEndPr/>
        <w:sdtContent>
          <w:r w:rsidR="006C6F47">
            <w:t>4</w:t>
          </w:r>
        </w:sdtContent>
      </w:sdt>
    </w:p>
    <w:p w14:paraId="02134A55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0888CB96" w14:textId="77777777" w:rsidTr="004C0CAC">
        <w:tc>
          <w:tcPr>
            <w:tcW w:w="2126" w:type="dxa"/>
            <w:vAlign w:val="center"/>
          </w:tcPr>
          <w:p w14:paraId="39175A13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4FE75169" w14:textId="77777777" w:rsidR="00A06CB9" w:rsidRPr="0023236F" w:rsidRDefault="0008463C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:text/>
              </w:sdtPr>
              <w:sdtEndPr/>
              <w:sdtContent>
                <w:r w:rsidR="006C6F47">
                  <w:t>Dr. Hegyi Dezső</w:t>
                </w:r>
              </w:sdtContent>
            </w:sdt>
          </w:p>
          <w:p w14:paraId="782B1710" w14:textId="77777777" w:rsidR="00A06CB9" w:rsidRPr="0023236F" w:rsidRDefault="0008463C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:text/>
              </w:sdtPr>
              <w:sdtEndPr/>
              <w:sdtContent>
                <w:r w:rsidR="006C6F47">
                  <w:t>egyetemi docens</w:t>
                </w:r>
              </w:sdtContent>
            </w:sdt>
          </w:p>
          <w:p w14:paraId="2820AC90" w14:textId="77777777" w:rsidR="00A06CB9" w:rsidRPr="00A06CB9" w:rsidRDefault="0008463C" w:rsidP="00DC6478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:text/>
              </w:sdtPr>
              <w:sdtEndPr/>
              <w:sdtContent>
                <w:r w:rsidR="006C6F47">
                  <w:t>hegyi</w:t>
                </w:r>
                <w:r w:rsidR="00A8147D">
                  <w:t>.dezso</w:t>
                </w:r>
                <w:r w:rsidR="006C6F47">
                  <w:t>@szt.bme.hu</w:t>
                </w:r>
              </w:sdtContent>
            </w:sdt>
          </w:p>
        </w:tc>
      </w:tr>
      <w:tr w:rsidR="00A06CB9" w:rsidRPr="004543C3" w14:paraId="084D73A4" w14:textId="77777777" w:rsidTr="004C0CAC">
        <w:tc>
          <w:tcPr>
            <w:tcW w:w="2126" w:type="dxa"/>
            <w:vAlign w:val="center"/>
          </w:tcPr>
          <w:p w14:paraId="02F6E09C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54136D1A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0F135379" w14:textId="77777777" w:rsidTr="004C0CAC">
        <w:tc>
          <w:tcPr>
            <w:tcW w:w="2126" w:type="dxa"/>
            <w:vAlign w:val="center"/>
          </w:tcPr>
          <w:p w14:paraId="1E5A01FE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7E0B3593" w14:textId="77777777" w:rsidR="00A06CB9" w:rsidRPr="004543C3" w:rsidRDefault="00A06CB9" w:rsidP="00A3270B">
            <w:pPr>
              <w:jc w:val="center"/>
            </w:pPr>
          </w:p>
        </w:tc>
      </w:tr>
    </w:tbl>
    <w:p w14:paraId="7376013A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1119F7B9" w14:textId="77777777" w:rsidR="00A03517" w:rsidRPr="004543C3" w:rsidRDefault="0008463C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:text/>
        </w:sdtPr>
        <w:sdtEndPr/>
        <w:sdtContent>
          <w:r w:rsidR="006C6F47">
            <w:t>Szilárdságtani és Tartószerkezeti Tanszék</w:t>
          </w:r>
        </w:sdtContent>
      </w:sdt>
    </w:p>
    <w:p w14:paraId="2C412C2E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</w:sdtPr>
      <w:sdtEndPr/>
      <w:sdtContent>
        <w:p w14:paraId="5B48AE7C" w14:textId="595D7E44" w:rsidR="001F46EB" w:rsidRPr="0098383B" w:rsidRDefault="00DC6478" w:rsidP="001F46EB">
          <w:pPr>
            <w:pStyle w:val="adat"/>
          </w:pPr>
          <w:r w:rsidRPr="00DC6478">
            <w:t>http://szt.bme.hu/index.php/</w:t>
          </w:r>
          <w:r w:rsidR="001C201D">
            <w:t>202</w:t>
          </w:r>
        </w:p>
      </w:sdtContent>
    </w:sdt>
    <w:p w14:paraId="0E5AB9B8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4993862F" w14:textId="1C149313" w:rsidR="00C85732" w:rsidRPr="00F67750" w:rsidRDefault="0008463C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547511">
            <w:t>magyar</w:t>
          </w:r>
        </w:sdtContent>
      </w:sdt>
    </w:p>
    <w:p w14:paraId="3B8F97B6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</w:sdtPr>
      <w:sdtEndPr/>
      <w:sdtContent>
        <w:p w14:paraId="0EBBE468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5936219A" w14:textId="62AD7C2F" w:rsidR="00B83161" w:rsidRDefault="00B83161" w:rsidP="00B83161">
          <w:pPr>
            <w:pStyle w:val="Cmsor4"/>
          </w:pPr>
          <w:r w:rsidRPr="004B6796">
            <w:rPr>
              <w:rStyle w:val="adatC"/>
            </w:rPr>
            <w:t>3N-M0</w:t>
          </w:r>
          <w:r>
            <w:t xml:space="preserve"> ● </w:t>
          </w:r>
          <w:r w:rsidRPr="00B83161">
            <w:t xml:space="preserve">Építészmérnöki nappali osztatlan </w:t>
          </w:r>
          <w:r>
            <w:t>mesterképzés</w:t>
          </w:r>
          <w:r w:rsidR="000F55F0">
            <w:t xml:space="preserve"> magyar nyelven</w:t>
          </w:r>
          <w:r w:rsidR="003A3BBF">
            <w:t xml:space="preserve"> – szerkezeti specializáció</w:t>
          </w:r>
          <w:r w:rsidR="00906BB1">
            <w:t xml:space="preserve">● </w:t>
          </w:r>
          <w:r w:rsidR="001E2CD6">
            <w:t>8</w:t>
          </w:r>
          <w:r w:rsidR="000F55F0">
            <w:t>. félév</w:t>
          </w:r>
          <w:r w:rsidR="00DC6478">
            <w:t xml:space="preserve"> </w:t>
          </w:r>
        </w:p>
        <w:p w14:paraId="0CB3F727" w14:textId="77777777" w:rsidR="00330053" w:rsidRPr="00AE4AF5" w:rsidRDefault="0008463C" w:rsidP="00DC6478">
          <w:pPr>
            <w:pStyle w:val="Cmsor4"/>
            <w:numPr>
              <w:ilvl w:val="0"/>
              <w:numId w:val="0"/>
            </w:numPr>
            <w:ind w:left="992"/>
          </w:pPr>
        </w:p>
      </w:sdtContent>
    </w:sdt>
    <w:p w14:paraId="6F1D3D5A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4FC789A6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</w:sdtPr>
      <w:sdtEndPr/>
      <w:sdtContent>
        <w:p w14:paraId="7890BB07" w14:textId="77777777" w:rsidR="002F4772" w:rsidRDefault="00DC6478" w:rsidP="00D55C6C">
          <w:pPr>
            <w:pStyle w:val="Cmsor4"/>
            <w:numPr>
              <w:ilvl w:val="0"/>
              <w:numId w:val="0"/>
            </w:numPr>
            <w:ind w:left="1134"/>
          </w:pPr>
          <w:r w:rsidRPr="00DC6478">
            <w:t>BMEEPSTA501</w:t>
          </w:r>
          <w:r>
            <w:t xml:space="preserve"> Tartószerkezetek modellezése</w:t>
          </w:r>
        </w:p>
        <w:sdt>
          <w:sdtPr>
            <w:id w:val="201065416"/>
            <w:placeholder>
              <w:docPart w:val="221F9B6A9D2B4566AE2A9646066D8383"/>
            </w:placeholder>
          </w:sdtPr>
          <w:sdtEndPr/>
          <w:sdtContent>
            <w:p w14:paraId="34F88B22" w14:textId="46E94B20" w:rsidR="00F7708A" w:rsidRPr="002F4772" w:rsidRDefault="002F4772" w:rsidP="002F4772">
              <w:pPr>
                <w:pStyle w:val="Cmsor4"/>
                <w:numPr>
                  <w:ilvl w:val="0"/>
                  <w:numId w:val="0"/>
                </w:numPr>
                <w:ind w:left="1134"/>
              </w:pPr>
              <w:r>
                <w:t>BMEEPAGA202 Ábrázoló geometria 2</w:t>
              </w:r>
            </w:p>
          </w:sdtContent>
        </w:sdt>
      </w:sdtContent>
    </w:sdt>
    <w:p w14:paraId="3DFE6B6C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</w:sdtPr>
      <w:sdtEndPr/>
      <w:sdtContent>
        <w:p w14:paraId="646BE06E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198DBFC5" w14:textId="77777777"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</w:sdtPr>
      <w:sdtEndPr/>
      <w:sdtContent>
        <w:p w14:paraId="6E0299F1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74D8A749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</w:sdtPr>
      <w:sdtEndPr/>
      <w:sdtContent>
        <w:p w14:paraId="36969BB9" w14:textId="77777777"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14:paraId="4AE0D9F4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2F164600" w14:textId="7D44D0C0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A73BC9">
        <w:t xml:space="preserve"> </w:t>
      </w:r>
      <w:r>
        <w:t>Tanács</w:t>
      </w:r>
      <w:r w:rsidR="00A27F2C">
        <w:t>a</w:t>
      </w:r>
      <w:r>
        <w:t>,</w:t>
      </w:r>
      <w:r w:rsidR="00A73BC9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:date w:fullDate="2019-02-13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372104">
            <w:t>2019. február 13.</w:t>
          </w:r>
        </w:sdtContent>
      </w:sdt>
    </w:p>
    <w:p w14:paraId="0488381C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78DD2FEF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</w:sdtPr>
      <w:sdtEndPr/>
      <w:sdtContent>
        <w:p w14:paraId="5884D2A4" w14:textId="77777777" w:rsidR="00DC6478" w:rsidRDefault="00DC6478" w:rsidP="00DC6478">
          <w:pPr>
            <w:ind w:left="709"/>
          </w:pPr>
          <w:r>
            <w:t>A tantárgy keretein belül a hallgatók megismerhetik a különleges tartószerkezeti megoldások széles skáláját. Nagy támaszközű tartók, íves tartók, felületszerkezetek, térrácsok és magasházak szerepelnek a tananyagban. Cél a szerkezeti rendszerek megismerése, a szerkesztési elvek és az alapvető erőtani működés elsajátítása.</w:t>
          </w:r>
        </w:p>
        <w:p w14:paraId="7A91D04A" w14:textId="77777777" w:rsidR="00A73BC9" w:rsidRPr="00A73BC9" w:rsidRDefault="00A73BC9" w:rsidP="00A73BC9">
          <w:pPr>
            <w:spacing w:after="0"/>
            <w:ind w:left="709"/>
          </w:pPr>
        </w:p>
        <w:p w14:paraId="46F0AA9B" w14:textId="77777777" w:rsidR="00AE4AF5" w:rsidRPr="00AE4AF5" w:rsidRDefault="0008463C" w:rsidP="00AE4AF5">
          <w:pPr>
            <w:pStyle w:val="adat"/>
            <w:rPr>
              <w:iCs/>
            </w:rPr>
          </w:pPr>
        </w:p>
      </w:sdtContent>
    </w:sdt>
    <w:p w14:paraId="19CDE2BD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14:paraId="0A802BC1" w14:textId="77777777" w:rsidR="00666815" w:rsidRPr="004543C3" w:rsidRDefault="00746FA5" w:rsidP="00B46983">
      <w:pPr>
        <w:ind w:left="709"/>
      </w:pPr>
      <w:r w:rsidRPr="004543C3">
        <w:t>A tantárgy sikeres teljesítés</w:t>
      </w:r>
      <w:r w:rsidR="007A4E2E" w:rsidRPr="004543C3">
        <w:t>ével</w:t>
      </w:r>
      <w:r w:rsidR="00A73BC9">
        <w:t xml:space="preserve"> </w:t>
      </w:r>
      <w:r w:rsidR="007A4E2E" w:rsidRPr="004543C3">
        <w:t>elsajátítható kompetenciák</w:t>
      </w:r>
      <w:r w:rsidR="00666815">
        <w:t xml:space="preserve"> </w:t>
      </w:r>
      <w:r w:rsidR="00666815" w:rsidRPr="00B46983">
        <w:t>(zárójelben</w:t>
      </w:r>
      <w:r w:rsidR="00B46983" w:rsidRPr="00B46983">
        <w:t xml:space="preserve"> mindig az 18/2016. (VIII. 5.) EMMI rendeletben meghatározott </w:t>
      </w:r>
      <w:r w:rsidR="00666815" w:rsidRPr="00B46983">
        <w:t>KKK vonatkozó pontjaira való hivatkozás szerepel)</w:t>
      </w:r>
    </w:p>
    <w:p w14:paraId="721B3C57" w14:textId="77777777" w:rsidR="00746FA5" w:rsidRPr="004C2D6E" w:rsidRDefault="007A4E2E" w:rsidP="004C2D6E">
      <w:pPr>
        <w:pStyle w:val="Cmsor3"/>
      </w:pPr>
      <w:r w:rsidRPr="004C2D6E">
        <w:t>Tudás</w:t>
      </w:r>
      <w:r w:rsidR="00666815">
        <w:t xml:space="preserve"> </w:t>
      </w:r>
      <w:r w:rsidR="00666815">
        <w:rPr>
          <w:i/>
        </w:rPr>
        <w:t>(</w:t>
      </w:r>
      <w:r w:rsidR="00382ECE">
        <w:rPr>
          <w:i/>
        </w:rPr>
        <w:t>7</w:t>
      </w:r>
      <w:r w:rsidR="00666815">
        <w:rPr>
          <w:i/>
        </w:rPr>
        <w:t>.1.1.</w:t>
      </w:r>
      <w:r w:rsidR="00B46983">
        <w:rPr>
          <w:i/>
        </w:rPr>
        <w:t xml:space="preserve"> a</w:t>
      </w:r>
      <w:r w:rsidR="00666815">
        <w:rPr>
          <w:i/>
        </w:rPr>
        <w:t>)</w:t>
      </w:r>
    </w:p>
    <w:sdt>
      <w:sdtPr>
        <w:id w:val="2019658092"/>
        <w:lock w:val="sdtLocked"/>
        <w:placeholder>
          <w:docPart w:val="C38FBA60AECF4710AEAD80AC61D2C39A"/>
        </w:placeholder>
      </w:sdtPr>
      <w:sdtEndPr/>
      <w:sdtContent>
        <w:p w14:paraId="19E6BC69" w14:textId="77777777" w:rsidR="00A8147D" w:rsidRPr="0063274C" w:rsidRDefault="00A8147D" w:rsidP="00A8147D">
          <w:pPr>
            <w:pStyle w:val="Cmsor4"/>
          </w:pPr>
          <w:r w:rsidRPr="0063274C">
            <w:t>Az építészmérnöki gyakorlatban előforduló nagy támaszközű térlefedések, áthidalások megvalósítására alkalmas szerkezeti megoldások; rácsostartók, Vierendeel-tartók, lemezművek, héjak, boltozatok, kötélszerkezetek, ponyvaszerkezetek, légnyomásos szerkezetek, térrácsok;</w:t>
          </w:r>
        </w:p>
        <w:p w14:paraId="43D6C3B6" w14:textId="77777777" w:rsidR="00A8147D" w:rsidRPr="0063274C" w:rsidRDefault="00A8147D" w:rsidP="00A8147D">
          <w:pPr>
            <w:pStyle w:val="Cmsor4"/>
          </w:pPr>
          <w:r w:rsidRPr="0063274C">
            <w:t>nagy magasságú épületek szerkezeti rendszerei;</w:t>
          </w:r>
        </w:p>
        <w:p w14:paraId="211F0678" w14:textId="77777777" w:rsidR="00A8147D" w:rsidRPr="0063274C" w:rsidRDefault="00A8147D" w:rsidP="00A8147D">
          <w:pPr>
            <w:pStyle w:val="Cmsor4"/>
          </w:pPr>
          <w:r w:rsidRPr="0063274C">
            <w:t>keret jellegű nagy támaszközű vagy nagy magasságú szerkezetek vizsgálata;</w:t>
          </w:r>
        </w:p>
        <w:p w14:paraId="3E47EBE8" w14:textId="77777777" w:rsidR="00424163" w:rsidRPr="0063274C" w:rsidRDefault="00A8147D" w:rsidP="00A8147D">
          <w:pPr>
            <w:pStyle w:val="Cmsor4"/>
          </w:pPr>
          <w:r w:rsidRPr="0063274C">
            <w:t>térbeli vonal és felületszerkezetek erőjátékának vizsgálata.</w:t>
          </w:r>
        </w:p>
      </w:sdtContent>
    </w:sdt>
    <w:p w14:paraId="6831F39A" w14:textId="77777777" w:rsidR="007A4E2E" w:rsidRPr="0063274C" w:rsidRDefault="007A4E2E" w:rsidP="004C2D6E">
      <w:pPr>
        <w:pStyle w:val="Cmsor3"/>
      </w:pPr>
      <w:r w:rsidRPr="0063274C">
        <w:t>Képesség</w:t>
      </w:r>
      <w:r w:rsidR="00666815">
        <w:t xml:space="preserve"> </w:t>
      </w:r>
      <w:r w:rsidR="00666815">
        <w:rPr>
          <w:i/>
        </w:rPr>
        <w:t>(</w:t>
      </w:r>
      <w:r w:rsidR="00382ECE">
        <w:rPr>
          <w:i/>
        </w:rPr>
        <w:t>7</w:t>
      </w:r>
      <w:r w:rsidR="00666815">
        <w:rPr>
          <w:i/>
        </w:rPr>
        <w:t>.1.</w:t>
      </w:r>
      <w:r w:rsidR="00B46983">
        <w:rPr>
          <w:i/>
        </w:rPr>
        <w:t>1. b</w:t>
      </w:r>
      <w:r w:rsidR="00382ECE">
        <w:rPr>
          <w:i/>
        </w:rPr>
        <w:t>)</w:t>
      </w:r>
    </w:p>
    <w:sdt>
      <w:sdtPr>
        <w:id w:val="-2033188928"/>
        <w:lock w:val="sdtLocked"/>
        <w:placeholder>
          <w:docPart w:val="12DF42E1654B42029F69616A67BBD715"/>
        </w:placeholder>
      </w:sdtPr>
      <w:sdtEndPr/>
      <w:sdtContent>
        <w:p w14:paraId="5F5B505B" w14:textId="77777777" w:rsidR="00A8147D" w:rsidRPr="0063274C" w:rsidRDefault="00A8147D" w:rsidP="00A8147D">
          <w:pPr>
            <w:pStyle w:val="Cmsor4"/>
            <w:rPr>
              <w:lang w:eastAsia="en-GB"/>
            </w:rPr>
          </w:pPr>
          <w:r w:rsidRPr="0063274C">
            <w:t>Nagy támaszközű terek lefedésének konstruálása;</w:t>
          </w:r>
        </w:p>
        <w:p w14:paraId="4D26A519" w14:textId="77777777" w:rsidR="00A8147D" w:rsidRPr="0063274C" w:rsidRDefault="00A8147D" w:rsidP="00A8147D">
          <w:pPr>
            <w:pStyle w:val="Cmsor4"/>
            <w:rPr>
              <w:lang w:eastAsia="en-GB"/>
            </w:rPr>
          </w:pPr>
          <w:r w:rsidRPr="0063274C">
            <w:t>épületek térbeli merevségének konstruálása;</w:t>
          </w:r>
        </w:p>
        <w:p w14:paraId="5E989B74" w14:textId="77777777" w:rsidR="00E73573" w:rsidRPr="0063274C" w:rsidRDefault="00A8147D" w:rsidP="00A8147D">
          <w:pPr>
            <w:pStyle w:val="Cmsor4"/>
            <w:rPr>
              <w:lang w:eastAsia="en-GB"/>
            </w:rPr>
          </w:pPr>
          <w:r w:rsidRPr="0063274C">
            <w:t>térbeli szerkezetek erőjátékának modellezése és méretezése;</w:t>
          </w:r>
        </w:p>
      </w:sdtContent>
    </w:sdt>
    <w:p w14:paraId="1F909625" w14:textId="77777777" w:rsidR="007A4E2E" w:rsidRPr="0063274C" w:rsidRDefault="007A4E2E" w:rsidP="00E73573">
      <w:pPr>
        <w:pStyle w:val="Cmsor3"/>
      </w:pPr>
      <w:r w:rsidRPr="0063274C">
        <w:t>Attitűd</w:t>
      </w:r>
      <w:r w:rsidR="00666815">
        <w:t xml:space="preserve"> </w:t>
      </w:r>
      <w:r w:rsidR="00666815">
        <w:rPr>
          <w:i/>
        </w:rPr>
        <w:t>(</w:t>
      </w:r>
      <w:r w:rsidR="00382ECE">
        <w:rPr>
          <w:i/>
        </w:rPr>
        <w:t>7</w:t>
      </w:r>
      <w:r w:rsidR="00666815">
        <w:rPr>
          <w:i/>
        </w:rPr>
        <w:t>.1.</w:t>
      </w:r>
      <w:r w:rsidR="00B46983">
        <w:rPr>
          <w:i/>
        </w:rPr>
        <w:t>1.c</w:t>
      </w:r>
      <w:r w:rsidR="00666815">
        <w:rPr>
          <w:i/>
        </w:rPr>
        <w:t>)</w:t>
      </w:r>
    </w:p>
    <w:sdt>
      <w:sdtPr>
        <w:id w:val="-771011534"/>
        <w:lock w:val="sdtLocked"/>
        <w:placeholder>
          <w:docPart w:val="C71AD0EFE7044A4FA82DEDD5087CDD7A"/>
        </w:placeholder>
      </w:sdtPr>
      <w:sdtEndPr/>
      <w:sdtContent>
        <w:p w14:paraId="08DCDD97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</w:t>
          </w:r>
          <w:r w:rsidR="00A8147D">
            <w:t>val;</w:t>
          </w:r>
        </w:p>
        <w:p w14:paraId="1C2D9CA9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1CDFB8B8" w14:textId="77777777" w:rsidR="00C63CEE" w:rsidRPr="00C63CEE" w:rsidRDefault="00C63CEE" w:rsidP="00C63CEE">
          <w:pPr>
            <w:pStyle w:val="Cmsor4"/>
          </w:pPr>
          <w:r w:rsidRPr="00C63CEE">
            <w:t xml:space="preserve">törekszik az építészetben előforduló problémák megoldásához szükséges </w:t>
          </w:r>
          <w:r w:rsidR="006C2076">
            <w:t>elemi szerkezeti és matematikai/logikai</w:t>
          </w:r>
          <w:r w:rsidRPr="00C63CEE">
            <w:t xml:space="preserve"> ismeretek elsajátítására és alkalmazására;</w:t>
          </w:r>
        </w:p>
        <w:p w14:paraId="4DBE1C98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115BE470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0D5761C6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666815">
        <w:t xml:space="preserve"> </w:t>
      </w:r>
      <w:r w:rsidR="00666815" w:rsidRPr="0051543D">
        <w:rPr>
          <w:i/>
        </w:rPr>
        <w:t>(</w:t>
      </w:r>
      <w:r w:rsidR="00382ECE">
        <w:rPr>
          <w:i/>
        </w:rPr>
        <w:t>7</w:t>
      </w:r>
      <w:r w:rsidR="00F9403B">
        <w:rPr>
          <w:i/>
        </w:rPr>
        <w:t>.</w:t>
      </w:r>
      <w:r w:rsidR="00666815">
        <w:rPr>
          <w:i/>
        </w:rPr>
        <w:t>1.</w:t>
      </w:r>
      <w:r w:rsidR="00B46983">
        <w:rPr>
          <w:i/>
        </w:rPr>
        <w:t>1 d</w:t>
      </w:r>
      <w:r w:rsidR="00666815">
        <w:rPr>
          <w:i/>
        </w:rPr>
        <w:t>)</w:t>
      </w:r>
    </w:p>
    <w:sdt>
      <w:sdtPr>
        <w:id w:val="-1672096747"/>
        <w:lock w:val="sdtLocked"/>
        <w:placeholder>
          <w:docPart w:val="D27DF73854B04ABCAC6E5032E576398E"/>
        </w:placeholder>
      </w:sdtPr>
      <w:sdtEndPr/>
      <w:sdtContent>
        <w:p w14:paraId="6C4EAE89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</w:t>
          </w:r>
          <w:r w:rsidR="006C2076">
            <w:t>alapvető tartószerkezeti</w:t>
          </w:r>
          <w:r w:rsidRPr="00C63CEE">
            <w:t xml:space="preserve"> feladatok és problémák végiggondolását és azok megoldását;</w:t>
          </w:r>
        </w:p>
        <w:p w14:paraId="218AB429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612E3C12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45C35AB3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elkészített munkájáért (dolgozatok, beadandó feladatok), valamint </w:t>
          </w:r>
          <w:r w:rsidR="006F78AD">
            <w:t xml:space="preserve">az </w:t>
          </w:r>
          <w:r w:rsidRPr="00C63CEE">
            <w:t>esetleges csoportmunka során létrehozott alkotásokért felelősséget vállal</w:t>
          </w:r>
          <w:r w:rsidR="00A3418D">
            <w:t>.</w:t>
          </w:r>
        </w:p>
      </w:sdtContent>
    </w:sdt>
    <w:p w14:paraId="727B6EE6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</w:sdtPr>
      <w:sdtEndPr/>
      <w:sdtContent>
        <w:p w14:paraId="045A60A6" w14:textId="77777777" w:rsidR="00CD3A57" w:rsidRDefault="00CD3A57" w:rsidP="00CD3A57">
          <w:pPr>
            <w:pStyle w:val="adat"/>
          </w:pPr>
          <w:r w:rsidRPr="00421657">
            <w:t>Előadások</w:t>
          </w:r>
          <w:r w:rsidR="00A73BC9">
            <w:t xml:space="preserve">, </w:t>
          </w:r>
          <w:r w:rsidR="00234057" w:rsidRPr="00234057">
            <w:t>kommunikáció írásban és szóban, IT eszközök és technikák használata</w:t>
          </w:r>
          <w:r w:rsidR="00A73BC9">
            <w:t xml:space="preserve">, önállóan </w:t>
          </w:r>
          <w:r w:rsidR="006C2076">
            <w:t>feldolgozandó gyakorlati anyagok</w:t>
          </w:r>
        </w:p>
      </w:sdtContent>
    </w:sdt>
    <w:p w14:paraId="1A3A73C8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4F789154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</w:sdtPr>
      <w:sdtEndPr/>
      <w:sdtContent>
        <w:p w14:paraId="5F6C1CE7" w14:textId="77777777" w:rsidR="00DC6478" w:rsidRPr="002E3AB2" w:rsidRDefault="00DC6478" w:rsidP="00DC6478">
          <w:pPr>
            <w:numPr>
              <w:ilvl w:val="0"/>
              <w:numId w:val="40"/>
            </w:numPr>
            <w:autoSpaceDE w:val="0"/>
            <w:autoSpaceDN w:val="0"/>
            <w:spacing w:after="0"/>
            <w:ind w:left="720"/>
            <w:outlineLvl w:val="0"/>
            <w:rPr>
              <w:rFonts w:cs="Calibri"/>
              <w:color w:val="000000"/>
              <w:kern w:val="36"/>
              <w:lang w:eastAsia="hu-HU"/>
            </w:rPr>
          </w:pPr>
          <w:r>
            <w:rPr>
              <w:rStyle w:val="apple-style-span"/>
              <w:rFonts w:cs="Calibri"/>
              <w:color w:val="000000"/>
            </w:rPr>
            <w:t>Pelikán József</w:t>
          </w:r>
          <w:r w:rsidRPr="002E3AB2">
            <w:rPr>
              <w:rStyle w:val="apple-style-span"/>
              <w:rFonts w:cs="Calibri"/>
              <w:color w:val="000000"/>
            </w:rPr>
            <w:t xml:space="preserve">: </w:t>
          </w:r>
          <w:r>
            <w:rPr>
              <w:rFonts w:cs="Calibri"/>
              <w:i/>
              <w:color w:val="000000"/>
              <w:kern w:val="36"/>
              <w:lang w:eastAsia="hu-HU"/>
            </w:rPr>
            <w:t>Szerkezettervezés</w:t>
          </w:r>
        </w:p>
        <w:p w14:paraId="519DBE81" w14:textId="77777777" w:rsidR="00872296" w:rsidRPr="00DC6478" w:rsidRDefault="00DC6478" w:rsidP="00DC6478">
          <w:pPr>
            <w:numPr>
              <w:ilvl w:val="0"/>
              <w:numId w:val="40"/>
            </w:numPr>
            <w:autoSpaceDE w:val="0"/>
            <w:autoSpaceDN w:val="0"/>
            <w:spacing w:after="0"/>
            <w:ind w:left="720"/>
            <w:rPr>
              <w:rFonts w:cs="Calibri"/>
              <w:color w:val="000000"/>
              <w:kern w:val="36"/>
              <w:lang w:eastAsia="hu-HU"/>
            </w:rPr>
          </w:pPr>
          <w:r>
            <w:rPr>
              <w:rFonts w:cs="Calibri"/>
              <w:color w:val="000000"/>
              <w:lang w:eastAsia="hu-HU"/>
            </w:rPr>
            <w:t>Kollár Lajos</w:t>
          </w:r>
          <w:r w:rsidRPr="002E3AB2">
            <w:rPr>
              <w:rFonts w:cs="Calibri"/>
              <w:color w:val="000000"/>
              <w:lang w:eastAsia="hu-HU"/>
            </w:rPr>
            <w:t xml:space="preserve">: </w:t>
          </w:r>
          <w:r>
            <w:rPr>
              <w:rFonts w:cs="Calibri"/>
              <w:i/>
              <w:color w:val="000000"/>
              <w:kern w:val="36"/>
              <w:lang w:eastAsia="hu-HU"/>
            </w:rPr>
            <w:t>Mérnöki szerkezetek tervezése</w:t>
          </w:r>
        </w:p>
      </w:sdtContent>
    </w:sdt>
    <w:p w14:paraId="2BA24CFB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</w:sdtPr>
      <w:sdtEndPr/>
      <w:sdtContent>
        <w:p w14:paraId="0C70052A" w14:textId="77777777" w:rsidR="00872296" w:rsidRPr="00872296" w:rsidRDefault="00DC6478" w:rsidP="00B41C3B">
          <w:pPr>
            <w:pStyle w:val="adat"/>
            <w:rPr>
              <w:rStyle w:val="Hiperhivatkozs"/>
            </w:rPr>
          </w:pPr>
          <w:r>
            <w:t>Hegyi Dezső: Különleges tartószerkezetek</w:t>
          </w:r>
        </w:p>
      </w:sdtContent>
    </w:sdt>
    <w:p w14:paraId="4082D6C7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</w:sdtPr>
      <w:sdtEndPr/>
      <w:sdtContent>
        <w:p w14:paraId="767664CF" w14:textId="77777777" w:rsidR="00F80430" w:rsidRDefault="00872296" w:rsidP="00872296">
          <w:pPr>
            <w:pStyle w:val="adat"/>
          </w:pPr>
          <w:r>
            <w:t>t</w:t>
          </w:r>
          <w:r w:rsidRPr="00872296">
            <w:t>ovábbi ele</w:t>
          </w:r>
          <w:r w:rsidR="00A73BC9">
            <w:t>ktronikus segéda</w:t>
          </w:r>
          <w:r w:rsidR="00A8147D">
            <w:t>nyagok a tárgy évente megújuló P</w:t>
          </w:r>
          <w:r w:rsidR="00A73BC9">
            <w:t>iazza felületén</w:t>
          </w:r>
        </w:p>
      </w:sdtContent>
    </w:sdt>
    <w:p w14:paraId="37065535" w14:textId="77777777" w:rsidR="005F4550" w:rsidRDefault="005F4550">
      <w:pPr>
        <w:spacing w:after="160" w:line="259" w:lineRule="auto"/>
        <w:jc w:val="left"/>
      </w:pPr>
      <w:r>
        <w:br w:type="page"/>
      </w:r>
    </w:p>
    <w:p w14:paraId="08FF9D69" w14:textId="77777777" w:rsidR="005F4550" w:rsidRDefault="005F4550" w:rsidP="005F4550">
      <w:pPr>
        <w:pStyle w:val="Cmsor1"/>
      </w:pPr>
      <w:r>
        <w:lastRenderedPageBreak/>
        <w:t>Tantárgy tematikája</w:t>
      </w:r>
    </w:p>
    <w:p w14:paraId="51467FBD" w14:textId="77777777" w:rsidR="005F4550" w:rsidRDefault="005F4550" w:rsidP="005F4550">
      <w:pPr>
        <w:pStyle w:val="Cmsor2"/>
      </w:pPr>
      <w:r>
        <w:t>Előadások tematikája</w:t>
      </w:r>
    </w:p>
    <w:p w14:paraId="189F5126" w14:textId="3AC7361D" w:rsidR="005F4550" w:rsidRPr="005B4083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 w:rsidRPr="005B4083">
        <w:t xml:space="preserve">Nagy támaszközű hajlított tartók, </w:t>
      </w:r>
      <w:r w:rsidR="005B4083" w:rsidRPr="005B4083">
        <w:t>gerenda</w:t>
      </w:r>
      <w:r w:rsidRPr="005B4083">
        <w:t xml:space="preserve">szerű szerkezetek </w:t>
      </w:r>
    </w:p>
    <w:p w14:paraId="32F8F054" w14:textId="1C753148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 w:rsidRPr="003D53BB">
        <w:t>Nagy támaszközű hajlított tartók,</w:t>
      </w:r>
      <w:r w:rsidR="005B4083">
        <w:t xml:space="preserve"> lemez</w:t>
      </w:r>
      <w:r w:rsidRPr="003D53BB">
        <w:t>szerű szerkezetek</w:t>
      </w:r>
      <w:r>
        <w:t xml:space="preserve"> </w:t>
      </w:r>
    </w:p>
    <w:p w14:paraId="132891F9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Magasházak szerkezetei</w:t>
      </w:r>
      <w:r>
        <w:t xml:space="preserve"> </w:t>
      </w:r>
    </w:p>
    <w:p w14:paraId="1674AD90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Térbeli szerkezetek erőjátéka, felületszerkezetek</w:t>
      </w:r>
      <w:r>
        <w:t xml:space="preserve"> </w:t>
      </w:r>
    </w:p>
    <w:p w14:paraId="15333852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 w:rsidRPr="00235631">
        <w:rPr>
          <w:rFonts w:ascii="Arial" w:hAnsi="Arial" w:cs="Arial"/>
        </w:rPr>
        <w:t>Héjszerkezetek geometriája</w:t>
      </w:r>
      <w:r>
        <w:t xml:space="preserve"> és megtámasztása</w:t>
      </w:r>
    </w:p>
    <w:p w14:paraId="69044E72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 w:rsidRPr="009D7EA5">
        <w:rPr>
          <w:rFonts w:ascii="Arial" w:hAnsi="Arial" w:cs="Arial"/>
        </w:rPr>
        <w:t>Héjszerkezetek megtámasztása</w:t>
      </w:r>
      <w:r>
        <w:t xml:space="preserve"> és építése</w:t>
      </w:r>
    </w:p>
    <w:p w14:paraId="65424F24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Boltozatok</w:t>
      </w:r>
      <w:r>
        <w:t xml:space="preserve"> </w:t>
      </w:r>
    </w:p>
    <w:p w14:paraId="3BE30F37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 w:rsidRPr="009D7EA5">
        <w:rPr>
          <w:rFonts w:ascii="Arial" w:hAnsi="Arial" w:cs="Arial"/>
        </w:rPr>
        <w:t>Kábelszerkezetek</w:t>
      </w:r>
      <w:r w:rsidRPr="00394309">
        <w:t xml:space="preserve"> </w:t>
      </w:r>
    </w:p>
    <w:p w14:paraId="10CB837B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Ponyvaszerkezetek</w:t>
      </w:r>
      <w:r>
        <w:t xml:space="preserve"> </w:t>
      </w:r>
    </w:p>
    <w:p w14:paraId="6A7FB8A2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Feszített szerkezetek építése</w:t>
      </w:r>
      <w:r>
        <w:t xml:space="preserve"> </w:t>
      </w:r>
    </w:p>
    <w:p w14:paraId="40DB0C79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Térrácsok</w:t>
      </w:r>
    </w:p>
    <w:p w14:paraId="2E7A4DD5" w14:textId="77777777" w:rsidR="005F4550" w:rsidRDefault="005F4550" w:rsidP="005F4550">
      <w:pPr>
        <w:pStyle w:val="Cmsor2"/>
      </w:pPr>
      <w:r>
        <w:t>Gyakorlati órák tematikája</w:t>
      </w:r>
    </w:p>
    <w:p w14:paraId="2508AFFC" w14:textId="788B447D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Nagy támaszközű tartók</w:t>
      </w:r>
      <w:r w:rsidR="00C67458">
        <w:t xml:space="preserve">, </w:t>
      </w:r>
      <w:r w:rsidR="003A3BBF">
        <w:t xml:space="preserve">statika ismétlés és szerkezeti elemek </w:t>
      </w:r>
      <w:r w:rsidR="00C67458">
        <w:t>ellenőrzése és tervezése</w:t>
      </w:r>
    </w:p>
    <w:p w14:paraId="59541496" w14:textId="3D758C2E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Keret jellegű szerkezetek</w:t>
      </w:r>
      <w:r w:rsidR="00C67458">
        <w:t>, földrengési méretezés</w:t>
      </w:r>
    </w:p>
    <w:p w14:paraId="09A6A79F" w14:textId="7777777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t>Szerkezetelemzés megvalósult példákon keresztül</w:t>
      </w:r>
    </w:p>
    <w:p w14:paraId="59792C2B" w14:textId="093C3098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Héjszerkezetek</w:t>
      </w:r>
      <w:r w:rsidR="00C67458">
        <w:t>, vasbeton szerkezeti elemek ellenőrzése</w:t>
      </w:r>
    </w:p>
    <w:p w14:paraId="18A04A4F" w14:textId="2C52C057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Boltozatok</w:t>
      </w:r>
    </w:p>
    <w:p w14:paraId="584F86A0" w14:textId="54CE1FAD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Kötélszerkezetek</w:t>
      </w:r>
      <w:r w:rsidR="00C67458">
        <w:rPr>
          <w:rFonts w:ascii="Arial" w:hAnsi="Arial" w:cs="Arial"/>
        </w:rPr>
        <w:t>, alapozás tervezése</w:t>
      </w:r>
      <w:r>
        <w:t xml:space="preserve"> </w:t>
      </w:r>
    </w:p>
    <w:p w14:paraId="7DEC7E5D" w14:textId="6C9F406E" w:rsidR="005F4550" w:rsidRDefault="005F4550" w:rsidP="005F4550">
      <w:pPr>
        <w:pStyle w:val="Listaszerbekezds"/>
        <w:numPr>
          <w:ilvl w:val="0"/>
          <w:numId w:val="43"/>
        </w:numPr>
        <w:spacing w:after="160" w:line="259" w:lineRule="auto"/>
        <w:jc w:val="left"/>
      </w:pPr>
      <w:r>
        <w:rPr>
          <w:rFonts w:ascii="Arial" w:hAnsi="Arial" w:cs="Arial"/>
        </w:rPr>
        <w:t>Ponyvaszerkezetek</w:t>
      </w:r>
    </w:p>
    <w:p w14:paraId="74B8B89B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6D8F1834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25A07383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177C1C5E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</w:sdtPr>
      <w:sdtEndPr/>
      <w:sdtContent>
        <w:p w14:paraId="0F590955" w14:textId="77777777" w:rsidR="009C6FB5" w:rsidRPr="009C6FB5" w:rsidRDefault="00B75BFF" w:rsidP="009C6FB5">
          <w:pPr>
            <w:pStyle w:val="Cmsor3"/>
          </w:pPr>
          <w:r>
            <w:t xml:space="preserve">Az előadás látogatása ajánlott. </w:t>
          </w:r>
          <w:r w:rsidR="00DC6478">
            <w:t xml:space="preserve">A gyakorlatokon a részvétel kötelező. </w:t>
          </w:r>
          <w:r w:rsidR="009C6FB5" w:rsidRPr="009C6FB5">
            <w:t xml:space="preserve">A megengedett hiányzások számát a hatályos Tanulmányi- és Vizsgaszabályzat írja elő. A teljesítményértékelések alapját az előadásokon elhangzott ismeretek </w:t>
          </w:r>
          <w:r w:rsidR="006C2076">
            <w:t xml:space="preserve">és </w:t>
          </w:r>
          <w:r w:rsidR="00563A1C">
            <w:t>a</w:t>
          </w:r>
          <w:r w:rsidR="006C2076">
            <w:t xml:space="preserve"> gyakorlati anyagok </w:t>
          </w:r>
          <w:r w:rsidR="00563A1C">
            <w:t xml:space="preserve">összessége </w:t>
          </w:r>
          <w:r w:rsidR="009C6FB5" w:rsidRPr="009C6FB5">
            <w:t>képezi</w:t>
          </w:r>
          <w:r w:rsidR="006C2076">
            <w:t>k</w:t>
          </w:r>
          <w:r w:rsidR="009C6FB5" w:rsidRPr="009C6FB5">
            <w:t>.</w:t>
          </w:r>
        </w:p>
        <w:p w14:paraId="65C7CAC8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3CBB50BE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</w:sdtPr>
      <w:sdtEndPr>
        <w:rPr>
          <w:rFonts w:eastAsiaTheme="majorEastAsia" w:cstheme="majorBidi"/>
        </w:rPr>
      </w:sdtEndPr>
      <w:sdtContent>
        <w:p w14:paraId="79156D0D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</w:p>
        <w:p w14:paraId="4605785E" w14:textId="39D60266" w:rsidR="00261FF6" w:rsidRPr="00563A1C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(a továbbiakban zárthelyi dolgozat): a tantárgy és tudás, képesség típusú kompetenciaelemeinek komplex, írásos értékelési módja zárthelyi dolgozat formájában, a dolgozat alapvetően a megszerzett ismeretek alkalmazására fókuszál, így a problémafelismerést és -megoldást helyezi a középpontba, azaz gyakorlati (</w:t>
          </w:r>
          <w:r w:rsidR="00B75BFF">
            <w:t>számítási</w:t>
          </w:r>
          <w:r w:rsidR="00202963">
            <w:t xml:space="preserve"> és szerkezetelemzési/tervezési</w:t>
          </w:r>
          <w:r w:rsidR="00EC509A" w:rsidRPr="00EC509A">
            <w:t>) feladatokat kell megoldani a teljesítményértékelés során (seg</w:t>
          </w:r>
          <w:r w:rsidR="00202963">
            <w:t>édanyagok felhasználása nélkül), rövid elméleti kérdésekkel kiegészítve. A</w:t>
          </w:r>
          <w:r w:rsidR="00EC509A" w:rsidRPr="00EC509A">
            <w:t xml:space="preserve">z értékelés alapjául szolgáló tananyagrészt a tantárgy előadója határozza meg az évfolyamfelelőssel egyetértésben, a rendelkezésre álló munkaidő </w:t>
          </w:r>
          <w:r w:rsidR="00B75BFF">
            <w:t>45</w:t>
          </w:r>
          <w:r w:rsidR="00EC509A" w:rsidRPr="00EC509A">
            <w:t xml:space="preserve"> perc</w:t>
          </w:r>
          <w:r w:rsidR="001C201D">
            <w:t>, a félév során 3 zárhelyi dolgozatot kell teljesíteni.</w:t>
          </w:r>
        </w:p>
        <w:p w14:paraId="5AE796AC" w14:textId="49E41669" w:rsidR="00563A1C" w:rsidRPr="00EC509A" w:rsidRDefault="00563A1C" w:rsidP="002110A2">
          <w:pPr>
            <w:pStyle w:val="Cmsor4"/>
            <w:rPr>
              <w:rFonts w:cs="Times New Roman"/>
            </w:rPr>
          </w:pPr>
          <w:r>
            <w:rPr>
              <w:i/>
            </w:rPr>
            <w:t xml:space="preserve">Részteljesítmény értékelés </w:t>
          </w:r>
          <w:r w:rsidRPr="00563A1C">
            <w:t xml:space="preserve">(a továbbiakban </w:t>
          </w:r>
          <w:r w:rsidR="002110A2">
            <w:t>félévközi feladat</w:t>
          </w:r>
          <w:r w:rsidRPr="00563A1C">
            <w:t>)</w:t>
          </w:r>
          <w:r>
            <w:t>:</w:t>
          </w:r>
          <w:r w:rsidR="00202963">
            <w:t xml:space="preserve"> Elsősorban a tárgyhoz kapcsolódó képesség és attitűd fejlesztésére irányuló, csoportosan, önállóan (oktatói konzultáció igény szerint) elkészítendő feladat. </w:t>
          </w:r>
          <w:r w:rsidR="002110A2" w:rsidRPr="002110A2">
            <w:t xml:space="preserve">Az egyik félévközi feladat prezentáció, melynek </w:t>
          </w:r>
          <w:r w:rsidR="00202963">
            <w:t>során egy választott épület szerkezeti rendszerét kell ismertetni, a feldolgozott irodalom és a korábban megszerzett ismeretek alapján.</w:t>
          </w:r>
        </w:p>
        <w:p w14:paraId="018C2D3D" w14:textId="77777777" w:rsidR="00261FF6" w:rsidRDefault="00B348C7" w:rsidP="00EC509A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79B02E16" w14:textId="77777777" w:rsidR="00261FF6" w:rsidRPr="0063274C" w:rsidRDefault="0063274C" w:rsidP="0063274C">
          <w:pPr>
            <w:pStyle w:val="Cmsor4"/>
            <w:numPr>
              <w:ilvl w:val="0"/>
              <w:numId w:val="0"/>
            </w:numPr>
            <w:ind w:left="1134" w:hanging="142"/>
          </w:pPr>
          <w:r w:rsidRPr="0063274C">
            <w:t>-</w:t>
          </w:r>
        </w:p>
      </w:sdtContent>
    </w:sdt>
    <w:p w14:paraId="76E4F348" w14:textId="77777777"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</w:sdtPr>
      <w:sdtEndPr/>
      <w:sdtContent>
        <w:p w14:paraId="48560F1C" w14:textId="5ED5FA9C" w:rsidR="0014720E" w:rsidRPr="009C6FB5" w:rsidRDefault="0014720E" w:rsidP="002110A2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</w:t>
          </w:r>
          <w:r w:rsidR="008632C4" w:rsidRPr="008632C4">
            <w:t xml:space="preserve">feltétele a szorgalmi időszakban végzett </w:t>
          </w:r>
          <w:r w:rsidR="00202963">
            <w:t xml:space="preserve">összegző </w:t>
          </w:r>
          <w:r w:rsidR="008632C4" w:rsidRPr="008632C4">
            <w:t>t</w:t>
          </w:r>
          <w:r w:rsidR="008632C4">
            <w:t xml:space="preserve">eljesítményértékelések </w:t>
          </w:r>
          <w:r w:rsidR="008632C4" w:rsidRPr="008632C4">
            <w:t>mindegyikének</w:t>
          </w:r>
          <w:r w:rsidR="006C6F47">
            <w:t xml:space="preserve"> (külön-külön)</w:t>
          </w:r>
          <w:r w:rsidR="008632C4" w:rsidRPr="008632C4">
            <w:t xml:space="preserve"> legalább 50%-os teljesítése</w:t>
          </w:r>
          <w:r w:rsidR="00202963">
            <w:t xml:space="preserve">, valamint a </w:t>
          </w:r>
          <w:r w:rsidR="002110A2" w:rsidRPr="002110A2">
            <w:t>félévközi feladatok teljesítése</w:t>
          </w:r>
          <w:r w:rsidRPr="009C6FB5">
            <w:t>.</w:t>
          </w:r>
        </w:p>
        <w:p w14:paraId="288E8C0D" w14:textId="77777777" w:rsidR="0014720E" w:rsidRDefault="008632C4" w:rsidP="00447B09">
          <w:pPr>
            <w:pStyle w:val="Cmsor3"/>
          </w:pPr>
          <w:r>
            <w:t>A</w:t>
          </w:r>
          <w:r w:rsidR="00B75BFF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05879205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7F9F9141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27947635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74E5CA9D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3CF97739" w14:textId="77777777" w:rsidR="008632C4" w:rsidRPr="003968BE" w:rsidRDefault="002322A9" w:rsidP="008632C4">
                <w:pPr>
                  <w:pStyle w:val="adat"/>
                </w:pPr>
                <w:r>
                  <w:t>Zárthelyi dolgozatok</w:t>
                </w:r>
              </w:p>
            </w:tc>
            <w:tc>
              <w:tcPr>
                <w:tcW w:w="3402" w:type="dxa"/>
                <w:vAlign w:val="center"/>
              </w:tcPr>
              <w:p w14:paraId="495FA265" w14:textId="7BA92D06" w:rsidR="008632C4" w:rsidRPr="003968BE" w:rsidRDefault="0008463C" w:rsidP="002110A2">
                <w:pPr>
                  <w:pStyle w:val="adat"/>
                  <w:jc w:val="center"/>
                </w:pPr>
                <w:sdt>
                  <w:sdtPr>
                    <w:id w:val="987362662"/>
                    <w:placeholder>
                      <w:docPart w:val="84313CABC9644F1E82219124CE1334C6"/>
                    </w:placeholder>
                    <w:text/>
                  </w:sdtPr>
                  <w:sdtEndPr/>
                  <w:sdtContent>
                    <w:r w:rsidR="006C6F47">
                      <w:t>3x2</w:t>
                    </w:r>
                    <w:r w:rsidR="002110A2">
                      <w:t>0</w:t>
                    </w:r>
                    <w:r w:rsidR="006C6F47">
                      <w:t>%=</w:t>
                    </w:r>
                    <w:r w:rsidR="002110A2">
                      <w:t>60</w:t>
                    </w:r>
                    <w:r w:rsidR="006C6F47">
                      <w:t>%</w:t>
                    </w:r>
                  </w:sdtContent>
                </w:sdt>
              </w:p>
            </w:tc>
          </w:tr>
          <w:tr w:rsidR="00F37276" w:rsidRPr="003968BE" w14:paraId="53F9BBE3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2E9AE5A4" w14:textId="77777777" w:rsidR="00F37276" w:rsidRPr="003968BE" w:rsidRDefault="00F37276" w:rsidP="00F37276">
                <w:pPr>
                  <w:pStyle w:val="adat"/>
                </w:pPr>
                <w:r>
                  <w:t>Rajzfeladatok</w:t>
                </w:r>
              </w:p>
            </w:tc>
            <w:tc>
              <w:tcPr>
                <w:tcW w:w="3402" w:type="dxa"/>
                <w:vAlign w:val="center"/>
              </w:tcPr>
              <w:p w14:paraId="0768A11E" w14:textId="77777777" w:rsidR="00F37276" w:rsidRPr="003968BE" w:rsidRDefault="0008463C" w:rsidP="00B75BFF">
                <w:pPr>
                  <w:pStyle w:val="adat"/>
                  <w:jc w:val="center"/>
                </w:pPr>
                <w:sdt>
                  <w:sdtPr>
                    <w:id w:val="-550997446"/>
                    <w:placeholder>
                      <w:docPart w:val="C1C3900224CE4F94AEC4D3C809FCC78F"/>
                    </w:placeholder>
                    <w:text/>
                  </w:sdtPr>
                  <w:sdtEndPr/>
                  <w:sdtContent>
                    <w:r w:rsidR="006C6F47">
                      <w:t>—</w:t>
                    </w:r>
                  </w:sdtContent>
                </w:sdt>
              </w:p>
            </w:tc>
          </w:tr>
          <w:tr w:rsidR="008632C4" w:rsidRPr="003968BE" w14:paraId="3DF8FA56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2EA9D1F3" w14:textId="04CF2F20" w:rsidR="008632C4" w:rsidRPr="003968BE" w:rsidRDefault="002110A2" w:rsidP="00212C1F">
                <w:pPr>
                  <w:pStyle w:val="adat"/>
                </w:pPr>
                <w:r w:rsidRPr="002110A2">
                  <w:t>Félévközi feladatok</w:t>
                </w:r>
              </w:p>
            </w:tc>
            <w:tc>
              <w:tcPr>
                <w:tcW w:w="3402" w:type="dxa"/>
                <w:vAlign w:val="center"/>
              </w:tcPr>
              <w:p w14:paraId="43E832FD" w14:textId="159A574B" w:rsidR="008632C4" w:rsidRPr="003968BE" w:rsidRDefault="0008463C" w:rsidP="00202963">
                <w:pPr>
                  <w:pStyle w:val="adat"/>
                  <w:jc w:val="center"/>
                </w:pPr>
                <w:sdt>
                  <w:sdtPr>
                    <w:id w:val="1005708071"/>
                    <w:placeholder>
                      <w:docPart w:val="6A2E693225B645D1AFBDBA87A06CA524"/>
                    </w:placeholder>
                    <w:text/>
                  </w:sdtPr>
                  <w:sdtEndPr/>
                  <w:sdtContent>
                    <w:r w:rsidR="002110A2" w:rsidRPr="002110A2">
                      <w:t>2x20=40%</w:t>
                    </w:r>
                  </w:sdtContent>
                </w:sdt>
              </w:p>
            </w:tc>
          </w:tr>
          <w:tr w:rsidR="008632C4" w:rsidRPr="003968BE" w14:paraId="251C826B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13A89AB3" w14:textId="77777777" w:rsidR="008632C4" w:rsidRPr="003968BE" w:rsidRDefault="002322A9" w:rsidP="00212C1F">
                <w:pPr>
                  <w:pStyle w:val="adat"/>
                </w:pPr>
                <w:r>
                  <w:t>Egyéb beadandó feladatok (makettek)</w:t>
                </w:r>
              </w:p>
            </w:tc>
            <w:tc>
              <w:tcPr>
                <w:tcW w:w="3402" w:type="dxa"/>
                <w:vAlign w:val="center"/>
              </w:tcPr>
              <w:p w14:paraId="46437641" w14:textId="77777777" w:rsidR="008632C4" w:rsidRPr="003968BE" w:rsidRDefault="0008463C" w:rsidP="008632C4">
                <w:pPr>
                  <w:pStyle w:val="adat"/>
                  <w:jc w:val="center"/>
                </w:pPr>
                <w:sdt>
                  <w:sdtPr>
                    <w:id w:val="-1148206018"/>
                    <w:placeholder>
                      <w:docPart w:val="552FB4F0818A416EA8884067CCA84815"/>
                    </w:placeholder>
                    <w:text/>
                  </w:sdtPr>
                  <w:sdtEndPr/>
                  <w:sdtContent>
                    <w:r w:rsidR="006C6F47">
                      <w:t>—</w:t>
                    </w:r>
                  </w:sdtContent>
                </w:sdt>
              </w:p>
            </w:tc>
          </w:tr>
          <w:tr w:rsidR="008632C4" w:rsidRPr="003968BE" w14:paraId="44AC59F2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51C3FE70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6704F809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2303693D" w14:textId="77777777"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 a félév</w:t>
          </w:r>
          <w:r w:rsidR="00AC3574">
            <w:rPr>
              <w:iCs/>
            </w:rPr>
            <w:t>közi</w:t>
          </w:r>
          <w:r w:rsidRPr="008632C4">
            <w:rPr>
              <w:iCs/>
            </w:rPr>
            <w:t xml:space="preserve"> </w:t>
          </w:r>
          <w:r w:rsidR="00B75BFF">
            <w:rPr>
              <w:iCs/>
            </w:rPr>
            <w:t>pontszám (maximum 120 pont</w:t>
          </w:r>
          <w:r w:rsidR="00202963">
            <w:rPr>
              <w:iCs/>
            </w:rPr>
            <w:t xml:space="preserve">) </w:t>
          </w:r>
          <w:r w:rsidR="00B75BFF">
            <w:rPr>
              <w:iCs/>
            </w:rPr>
            <w:t>összege</w:t>
          </w:r>
          <w:r w:rsidR="0062466B" w:rsidRPr="0062466B">
            <w:rPr>
              <w:iCs/>
              <w:color w:val="FF0000"/>
            </w:rPr>
            <w:t xml:space="preserve"> </w:t>
          </w:r>
          <w:r w:rsidR="00B75BFF">
            <w:rPr>
              <w:iCs/>
            </w:rPr>
            <w:t>alapján kerül megállapításra</w:t>
          </w:r>
          <w:r w:rsidRPr="008632C4">
            <w:rPr>
              <w:iCs/>
            </w:rPr>
            <w:t xml:space="preserve">. </w:t>
          </w:r>
        </w:p>
      </w:sdtContent>
    </w:sdt>
    <w:p w14:paraId="54E91835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6545BC8F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0D529B4C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351C779F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2025CD67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00F0848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F5FB97A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565B5D01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0A0BC77C" w14:textId="77777777" w:rsidR="003968BE" w:rsidRPr="007E3B82" w:rsidRDefault="007972DB" w:rsidP="00CC694E">
                <w:pPr>
                  <w:pStyle w:val="adat"/>
                  <w:jc w:val="center"/>
                </w:pPr>
                <w:r w:rsidRPr="007E3B82">
                  <w:t>≥ 9</w:t>
                </w:r>
                <w:r w:rsidR="00910915"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47E8A368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6196738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379994F4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19F4302B" w14:textId="77777777" w:rsidR="003968BE" w:rsidRPr="007E3B82" w:rsidRDefault="00910915" w:rsidP="00B75BFF">
                <w:pPr>
                  <w:pStyle w:val="adat"/>
                  <w:jc w:val="center"/>
                </w:pPr>
                <w:r w:rsidRPr="007E3B82">
                  <w:t>8</w:t>
                </w:r>
                <w:r w:rsidR="00B75BFF">
                  <w:t>3</w:t>
                </w:r>
                <w:r w:rsidR="003968BE" w:rsidRPr="007E3B82">
                  <w:t xml:space="preserve"> – 9</w:t>
                </w:r>
                <w:r w:rsidRPr="007E3B82">
                  <w:t>0</w:t>
                </w:r>
                <w:r w:rsidR="003968BE" w:rsidRPr="007E3B82">
                  <w:t>%</w:t>
                </w:r>
              </w:p>
            </w:tc>
          </w:tr>
          <w:tr w:rsidR="003968BE" w:rsidRPr="00DB063F" w14:paraId="62D3C696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42D1B90E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02B513A0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77BE83D0" w14:textId="77777777" w:rsidR="003968BE" w:rsidRPr="007E3B82" w:rsidRDefault="00B75BFF" w:rsidP="00B75BFF">
                <w:pPr>
                  <w:pStyle w:val="adat"/>
                  <w:jc w:val="center"/>
                </w:pPr>
                <w:r>
                  <w:t>71</w:t>
                </w:r>
                <w:r w:rsidR="003968BE" w:rsidRPr="007E3B82">
                  <w:t xml:space="preserve"> – </w:t>
                </w:r>
                <w:r w:rsidR="00910915" w:rsidRPr="007E3B82">
                  <w:t>8</w:t>
                </w:r>
                <w:r>
                  <w:t>3</w:t>
                </w:r>
                <w:r w:rsidR="003968BE" w:rsidRPr="007E3B82">
                  <w:t>%</w:t>
                </w:r>
              </w:p>
            </w:tc>
          </w:tr>
          <w:tr w:rsidR="003968BE" w:rsidRPr="00DB063F" w14:paraId="66EE92FB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71765B5B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649B9D5B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40F08A18" w14:textId="77777777" w:rsidR="003968BE" w:rsidRPr="007E3B82" w:rsidRDefault="007972DB" w:rsidP="00B75BFF">
                <w:pPr>
                  <w:pStyle w:val="adat"/>
                  <w:jc w:val="center"/>
                </w:pPr>
                <w:r w:rsidRPr="007E3B82">
                  <w:t>6</w:t>
                </w:r>
                <w:r w:rsidR="00B75BFF">
                  <w:t>2,5</w:t>
                </w:r>
                <w:r w:rsidR="003968BE" w:rsidRPr="007E3B82">
                  <w:t xml:space="preserve"> – </w:t>
                </w:r>
                <w:r w:rsidR="00B75BFF">
                  <w:t>71</w:t>
                </w:r>
                <w:r w:rsidR="003968BE" w:rsidRPr="007E3B82">
                  <w:t>%</w:t>
                </w:r>
              </w:p>
            </w:tc>
          </w:tr>
          <w:tr w:rsidR="003968BE" w:rsidRPr="00DB063F" w14:paraId="5D0F75B2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6989A656" w14:textId="77777777"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60BF1472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1D804623" w14:textId="41201AC9" w:rsidR="003968BE" w:rsidRPr="007E3B82" w:rsidRDefault="00910915" w:rsidP="00B75BFF">
                <w:pPr>
                  <w:pStyle w:val="adat"/>
                  <w:jc w:val="center"/>
                </w:pPr>
                <w:r w:rsidRPr="007E3B82">
                  <w:t>50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="002110A2">
                  <w:t>2,</w:t>
                </w:r>
                <w:r w:rsidR="00B75BFF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6E87009A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523045B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1B6AF6F8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71914EC0" w14:textId="77777777" w:rsidR="003968BE" w:rsidRPr="007E3B82" w:rsidRDefault="003968BE" w:rsidP="00366221">
                <w:pPr>
                  <w:pStyle w:val="adat"/>
                  <w:jc w:val="center"/>
                </w:pPr>
                <w:r w:rsidRPr="007E3B82">
                  <w:t>&lt;</w:t>
                </w:r>
                <w:r w:rsidR="00910915" w:rsidRPr="007E3B82">
                  <w:t>5</w:t>
                </w:r>
                <w:r w:rsidRPr="007E3B82">
                  <w:t>0%</w:t>
                </w:r>
              </w:p>
            </w:tc>
          </w:tr>
          <w:tr w:rsidR="003968BE" w:rsidRPr="00DB063F" w14:paraId="4239692D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4C2F00AA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2F84C102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</w:sdtPr>
      <w:sdtEndPr/>
      <w:sdtContent>
        <w:p w14:paraId="12ED4584" w14:textId="77777777" w:rsidR="00A672C2" w:rsidRPr="00A672C2" w:rsidRDefault="00A672C2" w:rsidP="00A672C2">
          <w:pPr>
            <w:pStyle w:val="Cmsor3"/>
          </w:pPr>
          <w:r w:rsidRPr="00A672C2">
            <w:t xml:space="preserve">Az egyes félévközi </w:t>
          </w:r>
          <w:r w:rsidR="00DF5875">
            <w:t xml:space="preserve">összegző </w:t>
          </w:r>
          <w:r w:rsidRPr="00A672C2">
            <w:t xml:space="preserve">teljesítményértékelésekhez egyenkénti minimumkövetelmény tartozik, </w:t>
          </w:r>
          <w:r w:rsidR="00DF5875">
            <w:t xml:space="preserve">a zárthelyik </w:t>
          </w:r>
          <w:r w:rsidRPr="00A672C2">
            <w:t xml:space="preserve">ezért egyenként pótolhatók. </w:t>
          </w:r>
        </w:p>
        <w:p w14:paraId="33909FFC" w14:textId="2C43D4AC" w:rsidR="006C2076" w:rsidRDefault="00202963" w:rsidP="00B95D33">
          <w:pPr>
            <w:pStyle w:val="Cmsor3"/>
          </w:pPr>
          <w:r>
            <w:t>Az első két</w:t>
          </w:r>
          <w:r w:rsidR="006C2076">
            <w:t xml:space="preserve"> zárthelyi dolgozat</w:t>
          </w:r>
          <w:r>
            <w:t xml:space="preserve"> a félév közben, az utolsó</w:t>
          </w:r>
          <w:r w:rsidR="006C2076">
            <w:t xml:space="preserve"> </w:t>
          </w:r>
          <w:r w:rsidR="00A672C2" w:rsidRPr="00A672C2">
            <w:t xml:space="preserve">a pótlási héten </w:t>
          </w:r>
          <w:r w:rsidR="006C2076">
            <w:t xml:space="preserve">egy alkalommal </w:t>
          </w:r>
          <w:r w:rsidR="00A672C2" w:rsidRPr="00A672C2">
            <w:t xml:space="preserve">díjmentesen pótolható. A pótlási lehetőségek időpontjai az aktuális félév időbeosztásához és zárthelyi ütemtervéhez igazodnak. </w:t>
          </w:r>
          <w:r w:rsidR="006C6F47">
            <w:t>További pótlási lehetőség nincs.</w:t>
          </w:r>
          <w:r w:rsidR="003A3BBF">
            <w:t xml:space="preserve"> A félév közben lévő pótlásokra a gyakorlatvezetőknél, a pótlási héten lévő pótlásra az évfolyamfelelősnél kell jelentkezni.</w:t>
          </w:r>
        </w:p>
        <w:p w14:paraId="4E5667E1" w14:textId="1A55F26E" w:rsidR="00DF5875" w:rsidRPr="00DF5875" w:rsidRDefault="002110A2" w:rsidP="002110A2">
          <w:pPr>
            <w:pStyle w:val="Cmsor3"/>
          </w:pPr>
          <w:r w:rsidRPr="002110A2">
            <w:t>A félévközi feladatok a TVSZ szerint pótolhatók, határidőn túli beadás esetén legfeljebb 80% pontértékkel figyelembe véve a feladatot.</w:t>
          </w:r>
          <w:r>
            <w:t xml:space="preserve"> </w:t>
          </w:r>
          <w:r w:rsidR="00DF5875">
            <w:t xml:space="preserve">A </w:t>
          </w:r>
          <w:r w:rsidR="00D06241">
            <w:t>prezentáció megtartására 2 alkalom van, ezen túl nem pótolható. Különlegesen indokolt esetben az oktatóval előre egyeztetett formában a pótlási hét végéig pótolható – azonban pont ekkor már nem adható érte.</w:t>
          </w:r>
        </w:p>
        <w:p w14:paraId="63DBFAB4" w14:textId="77777777" w:rsidR="002F23CE" w:rsidRPr="00A672C2" w:rsidRDefault="0008463C" w:rsidP="006C2076">
          <w:pPr>
            <w:pStyle w:val="Cmsor3"/>
            <w:numPr>
              <w:ilvl w:val="0"/>
              <w:numId w:val="0"/>
            </w:numPr>
            <w:ind w:left="709"/>
            <w:rPr>
              <w:rFonts w:eastAsiaTheme="minorHAnsi"/>
              <w:iCs/>
            </w:rPr>
          </w:pPr>
        </w:p>
      </w:sdtContent>
    </w:sdt>
    <w:p w14:paraId="092DAEAD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4058074D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3892C9D0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7254F56B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ra/félév</w:t>
            </w:r>
          </w:p>
        </w:tc>
      </w:tr>
      <w:tr w:rsidR="00F6675C" w:rsidRPr="003968BE" w14:paraId="73F2823F" w14:textId="77777777" w:rsidTr="00A3270B">
        <w:trPr>
          <w:cantSplit/>
        </w:trPr>
        <w:tc>
          <w:tcPr>
            <w:tcW w:w="6804" w:type="dxa"/>
            <w:vAlign w:val="center"/>
          </w:tcPr>
          <w:p w14:paraId="0C1CF183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4D69EE94" w14:textId="0B18A7CF" w:rsidR="00F6675C" w:rsidRPr="005309BC" w:rsidRDefault="0008463C" w:rsidP="00EE54F5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:text/>
              </w:sdtPr>
              <w:sdtEndPr/>
              <w:sdtContent>
                <w:r w:rsidR="003A3BBF">
                  <w:t>4x12=</w:t>
                </w:r>
                <w:r w:rsidR="001C201D">
                  <w:t>48</w:t>
                </w:r>
              </w:sdtContent>
            </w:sdt>
          </w:p>
        </w:tc>
      </w:tr>
      <w:tr w:rsidR="00037891" w:rsidRPr="00F6675C" w14:paraId="23473433" w14:textId="77777777" w:rsidTr="00A3270B">
        <w:trPr>
          <w:cantSplit/>
        </w:trPr>
        <w:tc>
          <w:tcPr>
            <w:tcW w:w="6804" w:type="dxa"/>
            <w:vAlign w:val="center"/>
          </w:tcPr>
          <w:p w14:paraId="397BACF7" w14:textId="77777777" w:rsidR="00037891" w:rsidRPr="00F6675C" w:rsidRDefault="00037891" w:rsidP="00F6675C">
            <w:pPr>
              <w:pStyle w:val="adat"/>
            </w:pPr>
            <w:r w:rsidRPr="00F6675C">
              <w:t>felkészülés</w:t>
            </w:r>
            <w:r w:rsidRPr="007758CB">
              <w:t xml:space="preserve"> kontakt </w:t>
            </w:r>
            <w:r>
              <w:t>tanórákra</w:t>
            </w:r>
          </w:p>
        </w:tc>
        <w:tc>
          <w:tcPr>
            <w:tcW w:w="3402" w:type="dxa"/>
            <w:vAlign w:val="center"/>
          </w:tcPr>
          <w:p w14:paraId="58A73FCB" w14:textId="77777777" w:rsidR="00037891" w:rsidRDefault="0008463C" w:rsidP="00D06241">
            <w:pPr>
              <w:pStyle w:val="adat"/>
              <w:jc w:val="center"/>
            </w:pPr>
            <w:sdt>
              <w:sdtPr>
                <w:id w:val="-586304899"/>
                <w:placeholder>
                  <w:docPart w:val="264EAD13A78C4C53BA504C30E303BF6A"/>
                </w:placeholder>
                <w:text/>
              </w:sdtPr>
              <w:sdtEndPr/>
              <w:sdtContent>
                <w:r w:rsidR="006C6F47">
                  <w:t>8</w:t>
                </w:r>
              </w:sdtContent>
            </w:sdt>
          </w:p>
        </w:tc>
      </w:tr>
      <w:tr w:rsidR="00FF45EB" w:rsidRPr="00F6675C" w14:paraId="191CC5F6" w14:textId="77777777" w:rsidTr="00A3270B">
        <w:trPr>
          <w:cantSplit/>
        </w:trPr>
        <w:tc>
          <w:tcPr>
            <w:tcW w:w="6804" w:type="dxa"/>
            <w:vAlign w:val="center"/>
          </w:tcPr>
          <w:p w14:paraId="7DAA601D" w14:textId="77777777" w:rsidR="00FF45EB" w:rsidRPr="00F6675C" w:rsidRDefault="00FF45EB" w:rsidP="00CE37FA">
            <w:pPr>
              <w:pStyle w:val="adat"/>
            </w:pPr>
            <w:r>
              <w:t xml:space="preserve">kijelölt </w:t>
            </w:r>
            <w:r w:rsidR="00CE37FA">
              <w:t>tananyag önálló elsajátítása</w:t>
            </w:r>
          </w:p>
        </w:tc>
        <w:tc>
          <w:tcPr>
            <w:tcW w:w="3402" w:type="dxa"/>
            <w:vAlign w:val="center"/>
          </w:tcPr>
          <w:p w14:paraId="0C3645B4" w14:textId="77777777" w:rsidR="00FF45EB" w:rsidRDefault="0008463C" w:rsidP="00F6675C">
            <w:pPr>
              <w:pStyle w:val="adat"/>
              <w:jc w:val="center"/>
            </w:pPr>
            <w:sdt>
              <w:sdtPr>
                <w:id w:val="286400600"/>
                <w:placeholder>
                  <w:docPart w:val="011F11399E354A1F8624A854B0AD09C6"/>
                </w:placeholder>
                <w:text/>
              </w:sdtPr>
              <w:sdtEndPr/>
              <w:sdtContent>
                <w:r w:rsidR="006C6F47">
                  <w:t>—</w:t>
                </w:r>
              </w:sdtContent>
            </w:sdt>
          </w:p>
        </w:tc>
      </w:tr>
      <w:tr w:rsidR="00F6675C" w:rsidRPr="00F6675C" w14:paraId="123E36EA" w14:textId="77777777" w:rsidTr="00A3270B">
        <w:trPr>
          <w:cantSplit/>
        </w:trPr>
        <w:tc>
          <w:tcPr>
            <w:tcW w:w="6804" w:type="dxa"/>
            <w:vAlign w:val="center"/>
          </w:tcPr>
          <w:p w14:paraId="7FE33159" w14:textId="77777777" w:rsidR="00F6675C" w:rsidRPr="00F6675C" w:rsidRDefault="00F6675C" w:rsidP="00F6675C">
            <w:pPr>
              <w:pStyle w:val="adat"/>
            </w:pPr>
            <w:r w:rsidRPr="00F6675C">
              <w:t>felkészülés a teljesítményértékelésekre</w:t>
            </w:r>
          </w:p>
        </w:tc>
        <w:tc>
          <w:tcPr>
            <w:tcW w:w="3402" w:type="dxa"/>
            <w:vAlign w:val="center"/>
          </w:tcPr>
          <w:p w14:paraId="49E9325F" w14:textId="40F0081C" w:rsidR="00F6675C" w:rsidRPr="00F6675C" w:rsidRDefault="0008463C" w:rsidP="00EE54F5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:text/>
              </w:sdtPr>
              <w:sdtEndPr/>
              <w:sdtContent>
                <w:r w:rsidR="003A3BBF">
                  <w:t>3x10=</w:t>
                </w:r>
                <w:r w:rsidR="00EE54F5">
                  <w:t>30</w:t>
                </w:r>
              </w:sdtContent>
            </w:sdt>
          </w:p>
        </w:tc>
      </w:tr>
      <w:tr w:rsidR="00F6675C" w:rsidRPr="00F6675C" w14:paraId="764953E2" w14:textId="77777777" w:rsidTr="00A3270B">
        <w:trPr>
          <w:cantSplit/>
        </w:trPr>
        <w:tc>
          <w:tcPr>
            <w:tcW w:w="6804" w:type="dxa"/>
            <w:vAlign w:val="center"/>
          </w:tcPr>
          <w:p w14:paraId="77CD5EA9" w14:textId="77777777" w:rsidR="00F6675C" w:rsidRPr="00F6675C" w:rsidRDefault="00037891" w:rsidP="00F6675C">
            <w:pPr>
              <w:pStyle w:val="adat"/>
            </w:pPr>
            <w:r>
              <w:t xml:space="preserve">félévközi </w:t>
            </w:r>
            <w:r w:rsidR="00F6675C" w:rsidRPr="00F6675C">
              <w:t xml:space="preserve">feladatok </w:t>
            </w:r>
            <w:r w:rsidR="00CE37FA">
              <w:t xml:space="preserve">önálló </w:t>
            </w:r>
            <w:r w:rsidR="00F6675C" w:rsidRPr="00F6675C">
              <w:t>elkészítése</w:t>
            </w:r>
          </w:p>
        </w:tc>
        <w:tc>
          <w:tcPr>
            <w:tcW w:w="3402" w:type="dxa"/>
            <w:vAlign w:val="center"/>
          </w:tcPr>
          <w:p w14:paraId="1CB56751" w14:textId="6E4237B5" w:rsidR="00F6675C" w:rsidRPr="00F6675C" w:rsidRDefault="0008463C" w:rsidP="00EE54F5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:text/>
              </w:sdtPr>
              <w:sdtEndPr/>
              <w:sdtContent>
                <w:r w:rsidR="002110A2">
                  <w:t>2x17=</w:t>
                </w:r>
                <w:r w:rsidR="001C201D">
                  <w:t>34</w:t>
                </w:r>
              </w:sdtContent>
            </w:sdt>
          </w:p>
        </w:tc>
      </w:tr>
      <w:tr w:rsidR="00037891" w:rsidRPr="00F6675C" w14:paraId="1E0DED98" w14:textId="77777777" w:rsidTr="00A3270B">
        <w:trPr>
          <w:cantSplit/>
        </w:trPr>
        <w:tc>
          <w:tcPr>
            <w:tcW w:w="6804" w:type="dxa"/>
            <w:vAlign w:val="center"/>
          </w:tcPr>
          <w:p w14:paraId="7623ED8C" w14:textId="77777777" w:rsidR="00037891" w:rsidRPr="00F6675C" w:rsidRDefault="00857014" w:rsidP="00F6675C">
            <w:pPr>
              <w:pStyle w:val="adat"/>
            </w:pPr>
            <w:r>
              <w:t xml:space="preserve">szorgalmi feladatok </w:t>
            </w:r>
            <w:r w:rsidRPr="00F6675C">
              <w:t>elkészítése</w:t>
            </w:r>
            <w:r>
              <w:t xml:space="preserve"> (</w:t>
            </w:r>
            <w:r w:rsidRPr="00857014">
              <w:rPr>
                <w:i/>
              </w:rPr>
              <w:t>nem számít az összesbe</w:t>
            </w:r>
            <w:r>
              <w:t>)</w:t>
            </w:r>
          </w:p>
        </w:tc>
        <w:tc>
          <w:tcPr>
            <w:tcW w:w="3402" w:type="dxa"/>
            <w:vAlign w:val="center"/>
          </w:tcPr>
          <w:p w14:paraId="5B5D1C27" w14:textId="77777777" w:rsidR="00037891" w:rsidRDefault="0008463C" w:rsidP="00F6675C">
            <w:pPr>
              <w:pStyle w:val="adat"/>
              <w:jc w:val="center"/>
            </w:pPr>
            <w:sdt>
              <w:sdtPr>
                <w:id w:val="1859468868"/>
                <w:placeholder>
                  <w:docPart w:val="EBA4D30F226442638CE39DB639EE5304"/>
                </w:placeholder>
                <w:text/>
              </w:sdtPr>
              <w:sdtEndPr/>
              <w:sdtContent>
                <w:r w:rsidR="006C6F47">
                  <w:t>—</w:t>
                </w:r>
              </w:sdtContent>
            </w:sdt>
          </w:p>
        </w:tc>
      </w:tr>
      <w:tr w:rsidR="00F6675C" w:rsidRPr="00F6675C" w14:paraId="038B4BD2" w14:textId="77777777" w:rsidTr="00A3270B">
        <w:trPr>
          <w:cantSplit/>
        </w:trPr>
        <w:tc>
          <w:tcPr>
            <w:tcW w:w="6804" w:type="dxa"/>
            <w:vAlign w:val="center"/>
          </w:tcPr>
          <w:p w14:paraId="1760A980" w14:textId="77777777" w:rsidR="00F6675C" w:rsidRPr="00F6675C" w:rsidRDefault="00F6675C" w:rsidP="00F6675C">
            <w:pPr>
              <w:pStyle w:val="adat"/>
            </w:pPr>
            <w:r w:rsidRPr="00F6675C">
              <w:t>vizsgafelkészülés</w:t>
            </w:r>
          </w:p>
        </w:tc>
        <w:tc>
          <w:tcPr>
            <w:tcW w:w="3402" w:type="dxa"/>
            <w:vAlign w:val="center"/>
          </w:tcPr>
          <w:p w14:paraId="72535FB3" w14:textId="77777777" w:rsidR="00F6675C" w:rsidRPr="00F6675C" w:rsidRDefault="00F6675C" w:rsidP="0063274C">
            <w:pPr>
              <w:pStyle w:val="adat"/>
              <w:numPr>
                <w:ilvl w:val="0"/>
                <w:numId w:val="42"/>
              </w:numPr>
              <w:jc w:val="center"/>
            </w:pPr>
          </w:p>
        </w:tc>
      </w:tr>
      <w:tr w:rsidR="00F6675C" w:rsidRPr="00F6675C" w14:paraId="4F757691" w14:textId="77777777" w:rsidTr="00A3270B">
        <w:trPr>
          <w:cantSplit/>
        </w:trPr>
        <w:tc>
          <w:tcPr>
            <w:tcW w:w="6804" w:type="dxa"/>
            <w:vAlign w:val="center"/>
          </w:tcPr>
          <w:p w14:paraId="11E85916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19AE5166" w14:textId="77777777" w:rsidR="00CC694E" w:rsidRPr="00F6675C" w:rsidRDefault="00CC694E" w:rsidP="00D06241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:text/>
              </w:sdtPr>
              <w:sdtEndPr/>
              <w:sdtContent>
                <w:r w:rsidR="006C6F47">
                  <w:t>120</w:t>
                </w:r>
              </w:sdtContent>
            </w:sdt>
          </w:p>
        </w:tc>
      </w:tr>
    </w:tbl>
    <w:p w14:paraId="68528193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4041C9A1" w14:textId="13911E5E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:date w:fullDate="2019-02-13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372104">
            <w:t>2019. február 13.</w:t>
          </w:r>
        </w:sdtContent>
      </w:sdt>
    </w:p>
    <w:p w14:paraId="36E10E8A" w14:textId="77777777"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3E4D4" w14:textId="77777777" w:rsidR="005C1DFB" w:rsidRDefault="005C1DFB" w:rsidP="00492416">
      <w:pPr>
        <w:spacing w:after="0"/>
      </w:pPr>
      <w:r>
        <w:separator/>
      </w:r>
    </w:p>
  </w:endnote>
  <w:endnote w:type="continuationSeparator" w:id="0">
    <w:p w14:paraId="644CA58B" w14:textId="77777777" w:rsidR="005C1DFB" w:rsidRDefault="005C1DFB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981"/>
      <w:docPartObj>
        <w:docPartGallery w:val="Page Numbers (Bottom of Page)"/>
        <w:docPartUnique/>
      </w:docPartObj>
    </w:sdtPr>
    <w:sdtEndPr/>
    <w:sdtContent>
      <w:p w14:paraId="484A7ECA" w14:textId="386542A9" w:rsidR="00492416" w:rsidRPr="00492416" w:rsidRDefault="00A27A93" w:rsidP="00492416">
        <w:pPr>
          <w:pStyle w:val="llb"/>
        </w:pPr>
        <w:r w:rsidRPr="00492416">
          <w:fldChar w:fldCharType="begin"/>
        </w:r>
        <w:r w:rsidR="00492416" w:rsidRPr="00492416">
          <w:instrText xml:space="preserve"> PAGE   \* MERGEFORMAT </w:instrText>
        </w:r>
        <w:r w:rsidRPr="00492416">
          <w:fldChar w:fldCharType="separate"/>
        </w:r>
        <w:r w:rsidR="0008463C">
          <w:rPr>
            <w:noProof/>
          </w:rPr>
          <w:t>2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26AE" w14:textId="77777777" w:rsidR="005C1DFB" w:rsidRDefault="005C1DFB" w:rsidP="00492416">
      <w:pPr>
        <w:spacing w:after="0"/>
      </w:pPr>
      <w:r>
        <w:separator/>
      </w:r>
    </w:p>
  </w:footnote>
  <w:footnote w:type="continuationSeparator" w:id="0">
    <w:p w14:paraId="1A34B8A0" w14:textId="77777777" w:rsidR="005C1DFB" w:rsidRDefault="005C1DFB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4537"/>
        </w:tabs>
        <w:ind w:left="4537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7372"/>
        </w:tabs>
        <w:ind w:left="7372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6201FC7"/>
    <w:multiLevelType w:val="hybridMultilevel"/>
    <w:tmpl w:val="926842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16D1D"/>
    <w:multiLevelType w:val="hybridMultilevel"/>
    <w:tmpl w:val="65C25046"/>
    <w:lvl w:ilvl="0" w:tplc="C304E562">
      <w:start w:val="1"/>
      <w:numFmt w:val="bullet"/>
      <w:lvlText w:val="—"/>
      <w:lvlJc w:val="left"/>
      <w:pPr>
        <w:ind w:left="1069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1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40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6"/>
  </w:num>
  <w:num w:numId="42">
    <w:abstractNumId w:val="3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5C8D"/>
    <w:rsid w:val="00037891"/>
    <w:rsid w:val="00045973"/>
    <w:rsid w:val="00047B41"/>
    <w:rsid w:val="00076404"/>
    <w:rsid w:val="0008463C"/>
    <w:rsid w:val="0008558D"/>
    <w:rsid w:val="0008652C"/>
    <w:rsid w:val="00086981"/>
    <w:rsid w:val="00090067"/>
    <w:rsid w:val="000928D1"/>
    <w:rsid w:val="000972FF"/>
    <w:rsid w:val="000A380F"/>
    <w:rsid w:val="000A4209"/>
    <w:rsid w:val="000B1347"/>
    <w:rsid w:val="000B1DFF"/>
    <w:rsid w:val="000B2338"/>
    <w:rsid w:val="000B2A58"/>
    <w:rsid w:val="000C7717"/>
    <w:rsid w:val="000D01B8"/>
    <w:rsid w:val="000D4714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75BAF"/>
    <w:rsid w:val="00183D72"/>
    <w:rsid w:val="0019682E"/>
    <w:rsid w:val="001A48BA"/>
    <w:rsid w:val="001A5504"/>
    <w:rsid w:val="001B2D0B"/>
    <w:rsid w:val="001B3669"/>
    <w:rsid w:val="001B7A60"/>
    <w:rsid w:val="001C201D"/>
    <w:rsid w:val="001E2CD6"/>
    <w:rsid w:val="001E49F9"/>
    <w:rsid w:val="001E4F6A"/>
    <w:rsid w:val="001E632A"/>
    <w:rsid w:val="001F46EB"/>
    <w:rsid w:val="001F6044"/>
    <w:rsid w:val="001F6FB3"/>
    <w:rsid w:val="00202963"/>
    <w:rsid w:val="00203F6B"/>
    <w:rsid w:val="002110A2"/>
    <w:rsid w:val="00220695"/>
    <w:rsid w:val="00226C7A"/>
    <w:rsid w:val="002322A9"/>
    <w:rsid w:val="0023236F"/>
    <w:rsid w:val="00234057"/>
    <w:rsid w:val="00241221"/>
    <w:rsid w:val="002422B3"/>
    <w:rsid w:val="0024506D"/>
    <w:rsid w:val="0024548E"/>
    <w:rsid w:val="00246076"/>
    <w:rsid w:val="002477B0"/>
    <w:rsid w:val="002505B1"/>
    <w:rsid w:val="00261FF6"/>
    <w:rsid w:val="00265EC7"/>
    <w:rsid w:val="002719B2"/>
    <w:rsid w:val="00283F0E"/>
    <w:rsid w:val="00291090"/>
    <w:rsid w:val="00294D9E"/>
    <w:rsid w:val="00295F7A"/>
    <w:rsid w:val="002C613B"/>
    <w:rsid w:val="002C6D7E"/>
    <w:rsid w:val="002D40E6"/>
    <w:rsid w:val="002E22A3"/>
    <w:rsid w:val="002F23CE"/>
    <w:rsid w:val="002F4772"/>
    <w:rsid w:val="002F47B8"/>
    <w:rsid w:val="0032772F"/>
    <w:rsid w:val="00330053"/>
    <w:rsid w:val="00331AC0"/>
    <w:rsid w:val="00335D2B"/>
    <w:rsid w:val="00356BBA"/>
    <w:rsid w:val="003601CF"/>
    <w:rsid w:val="00366221"/>
    <w:rsid w:val="00371F65"/>
    <w:rsid w:val="00372104"/>
    <w:rsid w:val="0037752E"/>
    <w:rsid w:val="00382ECE"/>
    <w:rsid w:val="003862F4"/>
    <w:rsid w:val="00392F74"/>
    <w:rsid w:val="0039458B"/>
    <w:rsid w:val="003968BE"/>
    <w:rsid w:val="003A3BBF"/>
    <w:rsid w:val="003A3CC5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43C3"/>
    <w:rsid w:val="0046771A"/>
    <w:rsid w:val="004677B7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D539B"/>
    <w:rsid w:val="004F0A51"/>
    <w:rsid w:val="004F5BF5"/>
    <w:rsid w:val="00507A7F"/>
    <w:rsid w:val="005148AD"/>
    <w:rsid w:val="005161D3"/>
    <w:rsid w:val="005309BC"/>
    <w:rsid w:val="00535B35"/>
    <w:rsid w:val="005375CB"/>
    <w:rsid w:val="00547511"/>
    <w:rsid w:val="00551B59"/>
    <w:rsid w:val="00551C61"/>
    <w:rsid w:val="00557F34"/>
    <w:rsid w:val="0056339D"/>
    <w:rsid w:val="00563A1C"/>
    <w:rsid w:val="0057283A"/>
    <w:rsid w:val="005760A0"/>
    <w:rsid w:val="0059608F"/>
    <w:rsid w:val="00597E89"/>
    <w:rsid w:val="005A2ACF"/>
    <w:rsid w:val="005A325C"/>
    <w:rsid w:val="005B11D0"/>
    <w:rsid w:val="005B1AF9"/>
    <w:rsid w:val="005B4083"/>
    <w:rsid w:val="005B7920"/>
    <w:rsid w:val="005C03C7"/>
    <w:rsid w:val="005C1DFB"/>
    <w:rsid w:val="005C1E75"/>
    <w:rsid w:val="005C228B"/>
    <w:rsid w:val="005C3239"/>
    <w:rsid w:val="005C43FC"/>
    <w:rsid w:val="005D276F"/>
    <w:rsid w:val="005D6D13"/>
    <w:rsid w:val="005E5161"/>
    <w:rsid w:val="005F4550"/>
    <w:rsid w:val="005F4563"/>
    <w:rsid w:val="005F5C78"/>
    <w:rsid w:val="006036BC"/>
    <w:rsid w:val="00603D09"/>
    <w:rsid w:val="00613FEB"/>
    <w:rsid w:val="0062466B"/>
    <w:rsid w:val="00625F6B"/>
    <w:rsid w:val="0063274C"/>
    <w:rsid w:val="00641A1C"/>
    <w:rsid w:val="00641A4B"/>
    <w:rsid w:val="00650614"/>
    <w:rsid w:val="00653F0A"/>
    <w:rsid w:val="00656112"/>
    <w:rsid w:val="00664534"/>
    <w:rsid w:val="006667B9"/>
    <w:rsid w:val="00666815"/>
    <w:rsid w:val="0067241A"/>
    <w:rsid w:val="00686448"/>
    <w:rsid w:val="0069108A"/>
    <w:rsid w:val="00693CDB"/>
    <w:rsid w:val="006A0C4C"/>
    <w:rsid w:val="006B1D96"/>
    <w:rsid w:val="006B6345"/>
    <w:rsid w:val="006C2076"/>
    <w:rsid w:val="006C6F47"/>
    <w:rsid w:val="006D242D"/>
    <w:rsid w:val="006D34EA"/>
    <w:rsid w:val="006D3FCE"/>
    <w:rsid w:val="006E002D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3A35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3E21"/>
    <w:rsid w:val="0078735F"/>
    <w:rsid w:val="00791E84"/>
    <w:rsid w:val="00795C1A"/>
    <w:rsid w:val="007972DB"/>
    <w:rsid w:val="007A3AC9"/>
    <w:rsid w:val="007A4E2E"/>
    <w:rsid w:val="007A681B"/>
    <w:rsid w:val="007B3B59"/>
    <w:rsid w:val="007D1DA7"/>
    <w:rsid w:val="007D21CA"/>
    <w:rsid w:val="007D750B"/>
    <w:rsid w:val="007E3B82"/>
    <w:rsid w:val="007F18C4"/>
    <w:rsid w:val="008004E8"/>
    <w:rsid w:val="00804C40"/>
    <w:rsid w:val="00810191"/>
    <w:rsid w:val="00816956"/>
    <w:rsid w:val="00817824"/>
    <w:rsid w:val="00821450"/>
    <w:rsid w:val="00821656"/>
    <w:rsid w:val="00822FBC"/>
    <w:rsid w:val="00823852"/>
    <w:rsid w:val="00836BFD"/>
    <w:rsid w:val="008427C0"/>
    <w:rsid w:val="0084280B"/>
    <w:rsid w:val="0084442B"/>
    <w:rsid w:val="00852EBB"/>
    <w:rsid w:val="00857014"/>
    <w:rsid w:val="008612B1"/>
    <w:rsid w:val="008632C4"/>
    <w:rsid w:val="00872296"/>
    <w:rsid w:val="00885AD8"/>
    <w:rsid w:val="008B7B2B"/>
    <w:rsid w:val="008C0476"/>
    <w:rsid w:val="008C179B"/>
    <w:rsid w:val="008C23CD"/>
    <w:rsid w:val="008F7DCD"/>
    <w:rsid w:val="00904DF7"/>
    <w:rsid w:val="00906BB1"/>
    <w:rsid w:val="00910915"/>
    <w:rsid w:val="009222B8"/>
    <w:rsid w:val="0094506E"/>
    <w:rsid w:val="00945834"/>
    <w:rsid w:val="00956A26"/>
    <w:rsid w:val="0096637E"/>
    <w:rsid w:val="00966873"/>
    <w:rsid w:val="009700C5"/>
    <w:rsid w:val="0098172B"/>
    <w:rsid w:val="0098383B"/>
    <w:rsid w:val="009A7A1D"/>
    <w:rsid w:val="009B3477"/>
    <w:rsid w:val="009B696E"/>
    <w:rsid w:val="009B6C4C"/>
    <w:rsid w:val="009B7A8C"/>
    <w:rsid w:val="009C6FB5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A93"/>
    <w:rsid w:val="00A27F2C"/>
    <w:rsid w:val="00A3101F"/>
    <w:rsid w:val="00A3418D"/>
    <w:rsid w:val="00A468EE"/>
    <w:rsid w:val="00A52CAA"/>
    <w:rsid w:val="00A54FA2"/>
    <w:rsid w:val="00A65553"/>
    <w:rsid w:val="00A672C2"/>
    <w:rsid w:val="00A70419"/>
    <w:rsid w:val="00A73BC9"/>
    <w:rsid w:val="00A75DD9"/>
    <w:rsid w:val="00A77594"/>
    <w:rsid w:val="00A77624"/>
    <w:rsid w:val="00A8147D"/>
    <w:rsid w:val="00A82873"/>
    <w:rsid w:val="00A829E2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D7887"/>
    <w:rsid w:val="00AE10E6"/>
    <w:rsid w:val="00AE4AF5"/>
    <w:rsid w:val="00AF0E89"/>
    <w:rsid w:val="00AF3740"/>
    <w:rsid w:val="00AF4EF7"/>
    <w:rsid w:val="00AF5C64"/>
    <w:rsid w:val="00B12DB7"/>
    <w:rsid w:val="00B21561"/>
    <w:rsid w:val="00B2770C"/>
    <w:rsid w:val="00B348C7"/>
    <w:rsid w:val="00B41640"/>
    <w:rsid w:val="00B41C3B"/>
    <w:rsid w:val="00B46983"/>
    <w:rsid w:val="00B4723B"/>
    <w:rsid w:val="00B53A78"/>
    <w:rsid w:val="00B56D77"/>
    <w:rsid w:val="00B60077"/>
    <w:rsid w:val="00B61CE8"/>
    <w:rsid w:val="00B75BFF"/>
    <w:rsid w:val="00B83161"/>
    <w:rsid w:val="00B926B2"/>
    <w:rsid w:val="00B92997"/>
    <w:rsid w:val="00BA3538"/>
    <w:rsid w:val="00BA529B"/>
    <w:rsid w:val="00BA777D"/>
    <w:rsid w:val="00BD1D91"/>
    <w:rsid w:val="00BD6B4B"/>
    <w:rsid w:val="00BE40E2"/>
    <w:rsid w:val="00BE411D"/>
    <w:rsid w:val="00C0070B"/>
    <w:rsid w:val="00C228FA"/>
    <w:rsid w:val="00C26E0E"/>
    <w:rsid w:val="00C30AE7"/>
    <w:rsid w:val="00C555BC"/>
    <w:rsid w:val="00C60D5D"/>
    <w:rsid w:val="00C621EB"/>
    <w:rsid w:val="00C63CEE"/>
    <w:rsid w:val="00C67458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B249E"/>
    <w:rsid w:val="00CC503C"/>
    <w:rsid w:val="00CC58FA"/>
    <w:rsid w:val="00CC694E"/>
    <w:rsid w:val="00CD3A57"/>
    <w:rsid w:val="00CD4954"/>
    <w:rsid w:val="00CE37FA"/>
    <w:rsid w:val="00CF6663"/>
    <w:rsid w:val="00D06241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5312"/>
    <w:rsid w:val="00DA620D"/>
    <w:rsid w:val="00DB063F"/>
    <w:rsid w:val="00DB4D18"/>
    <w:rsid w:val="00DB6E76"/>
    <w:rsid w:val="00DC0570"/>
    <w:rsid w:val="00DC6478"/>
    <w:rsid w:val="00DD3947"/>
    <w:rsid w:val="00DD511D"/>
    <w:rsid w:val="00DE157A"/>
    <w:rsid w:val="00DE1ADA"/>
    <w:rsid w:val="00DE70AE"/>
    <w:rsid w:val="00DF5875"/>
    <w:rsid w:val="00E00642"/>
    <w:rsid w:val="00E251B5"/>
    <w:rsid w:val="00E301D9"/>
    <w:rsid w:val="00E36DA3"/>
    <w:rsid w:val="00E4021B"/>
    <w:rsid w:val="00E41075"/>
    <w:rsid w:val="00E44DB1"/>
    <w:rsid w:val="00E46E92"/>
    <w:rsid w:val="00E511F0"/>
    <w:rsid w:val="00E565F7"/>
    <w:rsid w:val="00E61528"/>
    <w:rsid w:val="00E64552"/>
    <w:rsid w:val="00E649E5"/>
    <w:rsid w:val="00E6600E"/>
    <w:rsid w:val="00E73573"/>
    <w:rsid w:val="00E815CA"/>
    <w:rsid w:val="00EA1044"/>
    <w:rsid w:val="00EB1EBF"/>
    <w:rsid w:val="00EB656E"/>
    <w:rsid w:val="00EC0ED8"/>
    <w:rsid w:val="00EC509A"/>
    <w:rsid w:val="00EE54F5"/>
    <w:rsid w:val="00EF257C"/>
    <w:rsid w:val="00EF6BD6"/>
    <w:rsid w:val="00F10260"/>
    <w:rsid w:val="00F13885"/>
    <w:rsid w:val="00F325A9"/>
    <w:rsid w:val="00F34A7F"/>
    <w:rsid w:val="00F34EA0"/>
    <w:rsid w:val="00F36F0F"/>
    <w:rsid w:val="00F37276"/>
    <w:rsid w:val="00F448AC"/>
    <w:rsid w:val="00F460D0"/>
    <w:rsid w:val="00F471A7"/>
    <w:rsid w:val="00F6675C"/>
    <w:rsid w:val="00F67750"/>
    <w:rsid w:val="00F73E43"/>
    <w:rsid w:val="00F7708A"/>
    <w:rsid w:val="00F80430"/>
    <w:rsid w:val="00F9403B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  <w:rsid w:val="00FF45EB"/>
    <w:rsid w:val="00FF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73EC8"/>
  <w15:docId w15:val="{8B1B2CA9-7E94-4719-BFE3-7547F512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00E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4537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tabs>
        <w:tab w:val="clear" w:pos="7372"/>
        <w:tab w:val="num" w:pos="1134"/>
      </w:tabs>
      <w:spacing w:after="0"/>
      <w:ind w:left="1134"/>
      <w:jc w:val="left"/>
      <w:outlineLvl w:val="3"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character" w:customStyle="1" w:styleId="apple-style-span">
    <w:name w:val="apple-style-span"/>
    <w:rsid w:val="00DC6478"/>
  </w:style>
  <w:style w:type="character" w:styleId="Jegyzethivatkozs">
    <w:name w:val="annotation reference"/>
    <w:basedOn w:val="Bekezdsalapbettpusa"/>
    <w:uiPriority w:val="99"/>
    <w:semiHidden/>
    <w:unhideWhenUsed/>
    <w:rsid w:val="00AD78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788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7887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78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7887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64EAD13A78C4C53BA504C30E303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408F-21EF-4EE6-BAF9-15D0262B7A89}"/>
      </w:docPartPr>
      <w:docPartBody>
        <w:p w:rsidR="000972B3" w:rsidRDefault="00FF146F" w:rsidP="00FF146F">
          <w:pPr>
            <w:pStyle w:val="264EAD13A78C4C53BA504C30E303BF6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BA4D30F226442638CE39DB639EE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9541-0657-441E-B0DB-3A4898C8A07C}"/>
      </w:docPartPr>
      <w:docPartBody>
        <w:p w:rsidR="000972B3" w:rsidRDefault="00FF146F" w:rsidP="00FF146F">
          <w:pPr>
            <w:pStyle w:val="EBA4D30F226442638CE39DB639EE530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11F11399E354A1F8624A854B0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28B4-7193-4C64-9E1C-5B2420D599E5}"/>
      </w:docPartPr>
      <w:docPartBody>
        <w:p w:rsidR="000972B3" w:rsidRDefault="00FF146F" w:rsidP="00FF146F">
          <w:pPr>
            <w:pStyle w:val="011F11399E354A1F8624A854B0AD09C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A2E693225B645D1AFBDBA87A06CA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C282A1-A2BC-4E81-9AE0-4CB6C2F30432}"/>
      </w:docPartPr>
      <w:docPartBody>
        <w:p w:rsidR="001E3F63" w:rsidRDefault="000972B3" w:rsidP="000972B3">
          <w:pPr>
            <w:pStyle w:val="6A2E693225B645D1AFBDBA87A06CA524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2FB4F0818A416EA8884067CCA848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262577-10BE-4853-897F-1D210088EE5E}"/>
      </w:docPartPr>
      <w:docPartBody>
        <w:p w:rsidR="001E3F63" w:rsidRDefault="000972B3" w:rsidP="000972B3">
          <w:pPr>
            <w:pStyle w:val="552FB4F0818A416EA8884067CCA848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4313CABC9644F1E82219124CE1334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670B66-12AE-4ED6-B81E-987D9C3CC80E}"/>
      </w:docPartPr>
      <w:docPartBody>
        <w:p w:rsidR="001E3F63" w:rsidRDefault="000972B3" w:rsidP="000972B3">
          <w:pPr>
            <w:pStyle w:val="84313CABC9644F1E82219124CE1334C6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1C3900224CE4F94AEC4D3C809FCC7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5F60B1-A020-453B-9862-688465213661}"/>
      </w:docPartPr>
      <w:docPartBody>
        <w:p w:rsidR="001E3F63" w:rsidRDefault="000972B3" w:rsidP="000972B3">
          <w:pPr>
            <w:pStyle w:val="C1C3900224CE4F94AEC4D3C809FCC78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21F9B6A9D2B4566AE2A9646066D8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5B2852-18D8-4117-A6D8-477D0A92A66C}"/>
      </w:docPartPr>
      <w:docPartBody>
        <w:p w:rsidR="00751750" w:rsidRDefault="00C42739" w:rsidP="00C42739">
          <w:pPr>
            <w:pStyle w:val="221F9B6A9D2B4566AE2A9646066D8383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2473"/>
    <w:rsid w:val="00061E6F"/>
    <w:rsid w:val="000972B3"/>
    <w:rsid w:val="000A3599"/>
    <w:rsid w:val="0014050D"/>
    <w:rsid w:val="00172FB2"/>
    <w:rsid w:val="001D275E"/>
    <w:rsid w:val="001E3F63"/>
    <w:rsid w:val="0026558D"/>
    <w:rsid w:val="00282A71"/>
    <w:rsid w:val="002A10FC"/>
    <w:rsid w:val="0033077A"/>
    <w:rsid w:val="00376A3A"/>
    <w:rsid w:val="003E20DC"/>
    <w:rsid w:val="004432A1"/>
    <w:rsid w:val="004A2BE2"/>
    <w:rsid w:val="004D1D97"/>
    <w:rsid w:val="0073742A"/>
    <w:rsid w:val="00751750"/>
    <w:rsid w:val="0076683B"/>
    <w:rsid w:val="00782458"/>
    <w:rsid w:val="007C1FDC"/>
    <w:rsid w:val="00856078"/>
    <w:rsid w:val="00860DA6"/>
    <w:rsid w:val="00874780"/>
    <w:rsid w:val="008A0B5E"/>
    <w:rsid w:val="0093284F"/>
    <w:rsid w:val="009618FB"/>
    <w:rsid w:val="0096674B"/>
    <w:rsid w:val="00982473"/>
    <w:rsid w:val="009C32C5"/>
    <w:rsid w:val="009E5D58"/>
    <w:rsid w:val="00A60B45"/>
    <w:rsid w:val="00A6731A"/>
    <w:rsid w:val="00B931A2"/>
    <w:rsid w:val="00BE0A3B"/>
    <w:rsid w:val="00C42739"/>
    <w:rsid w:val="00E42982"/>
    <w:rsid w:val="00E633B0"/>
    <w:rsid w:val="00EA7F1B"/>
    <w:rsid w:val="00EC5953"/>
    <w:rsid w:val="00F37850"/>
    <w:rsid w:val="00F57AA6"/>
    <w:rsid w:val="00FA3D6C"/>
    <w:rsid w:val="00FF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3F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42739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264EAD13A78C4C53BA504C30E303BF6A">
    <w:name w:val="264EAD13A78C4C53BA504C30E303BF6A"/>
    <w:rsid w:val="00FF146F"/>
  </w:style>
  <w:style w:type="paragraph" w:customStyle="1" w:styleId="EBA4D30F226442638CE39DB639EE5304">
    <w:name w:val="EBA4D30F226442638CE39DB639EE5304"/>
    <w:rsid w:val="00FF146F"/>
  </w:style>
  <w:style w:type="paragraph" w:customStyle="1" w:styleId="011F11399E354A1F8624A854B0AD09C6">
    <w:name w:val="011F11399E354A1F8624A854B0AD09C6"/>
    <w:rsid w:val="00FF146F"/>
  </w:style>
  <w:style w:type="paragraph" w:customStyle="1" w:styleId="6A2E693225B645D1AFBDBA87A06CA524">
    <w:name w:val="6A2E693225B645D1AFBDBA87A06CA524"/>
    <w:rsid w:val="000972B3"/>
    <w:rPr>
      <w:lang w:val="hu-HU" w:eastAsia="hu-HU"/>
    </w:rPr>
  </w:style>
  <w:style w:type="paragraph" w:customStyle="1" w:styleId="552FB4F0818A416EA8884067CCA84815">
    <w:name w:val="552FB4F0818A416EA8884067CCA84815"/>
    <w:rsid w:val="000972B3"/>
    <w:rPr>
      <w:lang w:val="hu-HU" w:eastAsia="hu-HU"/>
    </w:rPr>
  </w:style>
  <w:style w:type="paragraph" w:customStyle="1" w:styleId="AF7BC918036340A291EE278C3E2D5750">
    <w:name w:val="AF7BC918036340A291EE278C3E2D5750"/>
    <w:rsid w:val="000972B3"/>
    <w:rPr>
      <w:lang w:val="hu-HU" w:eastAsia="hu-HU"/>
    </w:rPr>
  </w:style>
  <w:style w:type="paragraph" w:customStyle="1" w:styleId="84313CABC9644F1E82219124CE1334C6">
    <w:name w:val="84313CABC9644F1E82219124CE1334C6"/>
    <w:rsid w:val="000972B3"/>
    <w:rPr>
      <w:lang w:val="hu-HU" w:eastAsia="hu-HU"/>
    </w:rPr>
  </w:style>
  <w:style w:type="paragraph" w:customStyle="1" w:styleId="C1C3900224CE4F94AEC4D3C809FCC78F">
    <w:name w:val="C1C3900224CE4F94AEC4D3C809FCC78F"/>
    <w:rsid w:val="000972B3"/>
    <w:rPr>
      <w:lang w:val="hu-HU" w:eastAsia="hu-HU"/>
    </w:rPr>
  </w:style>
  <w:style w:type="paragraph" w:customStyle="1" w:styleId="6F32B3CB28644B7E94AC224BB6B06834">
    <w:name w:val="6F32B3CB28644B7E94AC224BB6B06834"/>
    <w:rsid w:val="009618FB"/>
    <w:rPr>
      <w:lang w:val="hu-HU" w:eastAsia="hu-HU"/>
    </w:rPr>
  </w:style>
  <w:style w:type="paragraph" w:customStyle="1" w:styleId="9D103227F69044D5AC42A786AE09A41B">
    <w:name w:val="9D103227F69044D5AC42A786AE09A41B"/>
    <w:rsid w:val="009618FB"/>
    <w:rPr>
      <w:lang w:val="hu-HU" w:eastAsia="hu-HU"/>
    </w:rPr>
  </w:style>
  <w:style w:type="paragraph" w:customStyle="1" w:styleId="221F9B6A9D2B4566AE2A9646066D8383">
    <w:name w:val="221F9B6A9D2B4566AE2A9646066D8383"/>
    <w:rsid w:val="00C42739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FC8F-F7EB-42A9-A028-8757EC24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7770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Földszin Rhea</cp:lastModifiedBy>
  <cp:revision>2</cp:revision>
  <cp:lastPrinted>2016-04-18T11:21:00Z</cp:lastPrinted>
  <dcterms:created xsi:type="dcterms:W3CDTF">2019-02-08T12:12:00Z</dcterms:created>
  <dcterms:modified xsi:type="dcterms:W3CDTF">2019-02-08T12:12:00Z</dcterms:modified>
</cp:coreProperties>
</file>