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EC10D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84385" w:rsidRPr="00784385">
            <w:t xml:space="preserve">Mechanika - Végeselem-módszer </w:t>
          </w:r>
          <w:r w:rsidR="00784385">
            <w:t>2</w:t>
          </w:r>
          <w:r w:rsidR="00784385" w:rsidRPr="00784385">
            <w:t>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784385" w:rsidRPr="00784385">
            <w:rPr>
              <w:lang w:val="en-GB"/>
            </w:rPr>
            <w:t>Mechanics – Finite Element Method I</w:t>
          </w:r>
          <w:r w:rsidR="00784385">
            <w:rPr>
              <w:lang w:val="en-GB"/>
            </w:rPr>
            <w:t>I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84385">
            <w:rPr>
              <w:rStyle w:val="adatC"/>
            </w:rPr>
            <w:t>M</w:t>
          </w:r>
          <w:r w:rsidR="00876A65">
            <w:rPr>
              <w:rStyle w:val="adatC"/>
            </w:rPr>
            <w:t>2</w:t>
          </w:r>
          <w:r w:rsidR="00784385">
            <w:rPr>
              <w:rStyle w:val="adatC"/>
            </w:rPr>
            <w:t>03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EC10D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0C3D5C" w:rsidRPr="004543C3" w:rsidTr="0013373D">
        <w:tc>
          <w:tcPr>
            <w:tcW w:w="3398" w:type="dxa"/>
            <w:vAlign w:val="center"/>
          </w:tcPr>
          <w:p w:rsidR="000C3D5C" w:rsidRPr="0023236F" w:rsidRDefault="000C3D5C" w:rsidP="000C3D5C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0C3D5C" w:rsidRPr="00F67750" w:rsidRDefault="00EC10D3" w:rsidP="000C3D5C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22A3E8B1B74742B2839380CC67ABBBFF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C3D5C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0C3D5C" w:rsidRPr="00F67750" w:rsidRDefault="00EC10D3" w:rsidP="000C3D5C">
            <w:pPr>
              <w:pStyle w:val="adat"/>
            </w:pPr>
            <w:sdt>
              <w:sdtPr>
                <w:id w:val="-938600752"/>
                <w:placeholder>
                  <w:docPart w:val="EA41F3E6651247B2B5D4BBDFF2FD1841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C3D5C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C10D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76A6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EC10D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C10D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EC10D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EC10D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16181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EC10D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76A65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EC10D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03E1C">
                  <w:t>Sajtos István</w:t>
                </w:r>
              </w:sdtContent>
            </w:sdt>
          </w:p>
          <w:p w:rsidR="00A06CB9" w:rsidRPr="0023236F" w:rsidRDefault="00EC10D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EC10D3" w:rsidP="00F03E1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03E1C">
                  <w:t>sajtos</w:t>
                </w:r>
                <w:r w:rsidR="00841C42">
                  <w:t>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EC10D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://www.szt.bme.hu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EC10D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>
            <w:t xml:space="preserve"> az alábbi képzéseken:</w:t>
          </w:r>
          <w:bookmarkStart w:id="0" w:name="_GoBack"/>
          <w:bookmarkEnd w:id="0"/>
        </w:p>
        <w:p w:rsidR="00330053" w:rsidRPr="00AE4AF5" w:rsidRDefault="00784385" w:rsidP="00BD6ECD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Pr="000F55F0">
            <w:t xml:space="preserve"> </w:t>
          </w:r>
          <w:r>
            <w:t>● 2.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:showingPlcHdr/>
        <w15:color w:val="C0C0C0"/>
      </w:sdtPr>
      <w:sdtEndPr/>
      <w:sdtContent>
        <w:p w:rsidR="00F7708A" w:rsidRDefault="00BA768E" w:rsidP="00D55C6C">
          <w:pPr>
            <w:pStyle w:val="Cmsor4"/>
            <w:numPr>
              <w:ilvl w:val="0"/>
              <w:numId w:val="0"/>
            </w:numPr>
            <w:ind w:left="113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7780F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876A65" w:rsidP="00AE4AF5">
          <w:pPr>
            <w:pStyle w:val="adat"/>
            <w:rPr>
              <w:iCs/>
            </w:rPr>
          </w:pPr>
          <w:r w:rsidRPr="00876A65">
            <w:t>A tantárgy célja a kötelező tantárgyakra építve, részletesen és rendezetten megismertetni és elmélyíteni a végeselem módszert (VEM) (amely a gépesített szerkezettervezési számítási módszerek alapja), annak alkalmazási lehetőségeit és korlátait rúdszerkezetek, lemezszerkezetek, tárcsák, stb. esetén. Ezen túl felhívni a hallgatók figyelmét az automatizált szerkezettervezési módszerekre (CAD rendszerek), amelyeknek a terméke a kiviteli terv maga. Mindezen ismeretek birtokában egy tetszőleges szerkezettervezési szoftver kezelése (önállóan is) megtanulható, és valóságos szerkezetek reális számítógépes modelljei kidolgozhatók.</w:t>
          </w:r>
          <w:r w:rsidR="00BA768E">
            <w:t xml:space="preserve"> </w:t>
          </w:r>
          <w:r w:rsidRPr="00876A65">
            <w:t>A tárgy által lefedett tananyag elsősorban a mindennapi szerkezettervezési problémákkal foglalkozik, érintve néhány különleges szerkezettervezési kérdést is.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F03E1C" w:rsidP="00727FAF">
          <w:pPr>
            <w:pStyle w:val="Cmsor4"/>
          </w:pPr>
          <w:r>
            <w:t xml:space="preserve">Ismeri </w:t>
          </w:r>
          <w:r w:rsidR="00876A65">
            <w:t xml:space="preserve">és használja </w:t>
          </w:r>
          <w:r>
            <w:t>a végeselemes módszer alapfogalmait</w:t>
          </w:r>
          <w:r w:rsidR="00A54330">
            <w:t>;</w:t>
          </w:r>
        </w:p>
        <w:p w:rsidR="00A54330" w:rsidRDefault="00A54330" w:rsidP="00727FAF">
          <w:pPr>
            <w:pStyle w:val="Cmsor4"/>
          </w:pPr>
          <w:r>
            <w:t xml:space="preserve">ismeri a </w:t>
          </w:r>
          <w:r w:rsidR="00876A65">
            <w:t xml:space="preserve">nemlineáris </w:t>
          </w:r>
          <w:r>
            <w:t>végeselemes eljárás megoldásának menetét;</w:t>
          </w:r>
        </w:p>
        <w:p w:rsidR="00424163" w:rsidRDefault="00A54330" w:rsidP="00876A65">
          <w:pPr>
            <w:pStyle w:val="Cmsor4"/>
          </w:pPr>
          <w:r>
            <w:t>ismeri a végeselemes szoftverek lehetőségeit és korlátait.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p w:rsidR="00A54330" w:rsidRDefault="00A54330" w:rsidP="00A54330">
      <w:pPr>
        <w:pStyle w:val="Cmsor4"/>
      </w:pPr>
      <w:r>
        <w:t>Képes síkbeli és térbeli tartószerkezeti modelleket létrehozni, azok eredményeit közelítő kézi számításokkal ellenőrizni, a felmerülő mechanikai jelenségeket értelmezni.</w:t>
      </w:r>
    </w:p>
    <w:p w:rsidR="00A83BB3" w:rsidRDefault="00A83BB3" w:rsidP="00A54330">
      <w:pPr>
        <w:pStyle w:val="Cmsor4"/>
      </w:pPr>
      <w:r>
        <w:t>Képes nemlineáris feladatokat elvégezni, az eredményeket értelmezni és értékelni.</w:t>
      </w:r>
    </w:p>
    <w:p w:rsidR="00A83BB3" w:rsidRDefault="00A83BB3" w:rsidP="00A54330">
      <w:pPr>
        <w:pStyle w:val="Cmsor4"/>
      </w:pPr>
      <w:r>
        <w:t>Képes adott szoftver méretezési modelljét használni.</w:t>
      </w:r>
    </w:p>
    <w:p w:rsidR="00E73573" w:rsidRPr="005F4563" w:rsidRDefault="00A83BB3" w:rsidP="00A83BB3">
      <w:pPr>
        <w:pStyle w:val="Cmsor4"/>
      </w:pPr>
      <w:r>
        <w:t>Képes térbeli szerkezet földrengési vizsgálatát elvégezni.</w:t>
      </w:r>
      <w:sdt>
        <w:sdtPr>
          <w:id w:val="-2033188928"/>
          <w:lock w:val="sdtLocked"/>
          <w:placeholder>
            <w:docPart w:val="12DF42E1654B42029F69616A67BBD715"/>
          </w:placeholder>
          <w:showingPlcHdr/>
          <w15:color w:val="C0C0C0"/>
        </w:sdtPr>
        <w:sdtEndPr/>
        <w:sdtContent>
          <w:r w:rsidRPr="00CE09B3">
            <w:rPr>
              <w:rStyle w:val="Helyrzszveg"/>
            </w:rPr>
            <w:t>Click here to enter text.</w:t>
          </w:r>
        </w:sdtContent>
      </w:sdt>
    </w:p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 xml:space="preserve">törekszik az esztétikailag igényes, magas minőségű </w:t>
          </w:r>
          <w:r w:rsidR="00A54330">
            <w:t>feladatok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A54330" w:rsidP="001752B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</w:pPr>
          <w:r>
            <w:t>Bojtár-Gáspár: végeselemmódszer építőmérnököknek. TERC, Budapest, 2003.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:showingPlcHdr/>
            <w15:color w:val="C0C0C0"/>
          </w:sdtPr>
          <w:sdtEndPr/>
          <w:sdtContent>
            <w:p w:rsidR="00872296" w:rsidRPr="00872296" w:rsidRDefault="00A54330" w:rsidP="004B78DE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D4614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Bevezetés. </w:t>
      </w:r>
      <w:r w:rsidR="00A83BB3">
        <w:t>Nemlineáris tartószerkezeti problémák.</w:t>
      </w:r>
    </w:p>
    <w:p w:rsidR="00A54330" w:rsidRDefault="00A83BB3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erő és a forma összefüggése: nagy alakváltozások</w:t>
      </w:r>
    </w:p>
    <w:p w:rsidR="00A54330" w:rsidRDefault="00A83BB3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Szerkezeti elemek kihasználtsága</w:t>
      </w:r>
    </w:p>
    <w:p w:rsidR="00A83BB3" w:rsidRDefault="00A83BB3" w:rsidP="00A83BB3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Szerkezetek válaszspektrum analízise</w:t>
      </w:r>
    </w:p>
    <w:p w:rsidR="00A83BB3" w:rsidRDefault="00A83BB3" w:rsidP="00A83BB3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Többszintes szerkezetek földrengési terhei</w:t>
      </w:r>
    </w:p>
    <w:p w:rsidR="00BF4729" w:rsidRDefault="00A83BB3" w:rsidP="00A83BB3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Szerkezetek stabilitásvesztése</w:t>
      </w:r>
    </w:p>
    <w:p w:rsidR="00BF4729" w:rsidRDefault="00BF4729" w:rsidP="00BF4729">
      <w:pPr>
        <w:pStyle w:val="Cmsor2"/>
      </w:pPr>
      <w:r>
        <w:t>Gyakorlati órák tematikája</w:t>
      </w:r>
    </w:p>
    <w:p w:rsidR="00AD5F83" w:rsidRPr="00A83BB3" w:rsidRDefault="00A83BB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A tárgyhoz nem tartozik gyakorlat.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</w:t>
          </w:r>
          <w:r w:rsidR="00642A81">
            <w:t>on</w:t>
          </w:r>
          <w:r w:rsidRPr="00675FBB">
            <w:t xml:space="preserve"> </w:t>
          </w:r>
          <w:r w:rsidR="00642A81">
            <w:t>való részvétel kötelező.</w:t>
          </w:r>
          <w:r w:rsidRPr="00675FBB">
            <w:t xml:space="preserve">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</w:t>
          </w:r>
          <w:r w:rsidR="00642A81">
            <w:t>nincs</w:t>
          </w:r>
          <w:r w:rsidR="00EC509A" w:rsidRPr="00EC509A">
            <w:t>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D4614">
            <w:rPr>
              <w:rFonts w:cs="Times New Roman"/>
            </w:rPr>
            <w:t>féléves feladat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 xml:space="preserve">mája az egyénileg </w:t>
          </w:r>
          <w:r w:rsidR="00CF71DD">
            <w:rPr>
              <w:rFonts w:cs="Times New Roman"/>
            </w:rPr>
            <w:t xml:space="preserve">vagy csoportosan </w:t>
          </w:r>
          <w:r w:rsidR="00DF21AA">
            <w:rPr>
              <w:rFonts w:cs="Times New Roman"/>
            </w:rPr>
            <w:t xml:space="preserve">készített </w:t>
          </w:r>
          <w:r w:rsidR="00ED4614">
            <w:rPr>
              <w:rFonts w:cs="Times New Roman"/>
            </w:rPr>
            <w:t>tanulmány</w:t>
          </w:r>
          <w:r w:rsidR="00642A81">
            <w:rPr>
              <w:rFonts w:cs="Times New Roman"/>
            </w:rPr>
            <w:t xml:space="preserve"> az egyes témakörökből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</w:t>
          </w:r>
          <w:r w:rsidR="00ED4614">
            <w:rPr>
              <w:rFonts w:cs="Times New Roman"/>
            </w:rPr>
            <w:t>feladato</w:t>
          </w:r>
          <w:r w:rsidR="00642A81">
            <w:rPr>
              <w:rFonts w:cs="Times New Roman"/>
            </w:rPr>
            <w:t>ka</w:t>
          </w:r>
          <w:r w:rsidR="00ED4614">
            <w:rPr>
              <w:rFonts w:cs="Times New Roman"/>
            </w:rPr>
            <w:t>t</w:t>
          </w:r>
          <w:r w:rsidR="003326A2" w:rsidRPr="00BD3E7D">
            <w:rPr>
              <w:rFonts w:cs="Times New Roman"/>
            </w:rPr>
            <w:t xml:space="preserve"> adott határidőre </w:t>
          </w:r>
          <w:r w:rsidR="0009246A" w:rsidRPr="00BD3E7D">
            <w:rPr>
              <w:rFonts w:cs="Times New Roman"/>
            </w:rPr>
            <w:t>kell elkészíteni.</w:t>
          </w:r>
          <w:r w:rsidR="00642A81">
            <w:rPr>
              <w:rFonts w:cs="Times New Roman"/>
            </w:rPr>
            <w:t xml:space="preserve"> A féléves feladatok megfelelő színvonalú elvégzése esetén megajánlott jegy szerezhető.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642A81" w:rsidP="00CF71DD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(a továbbiakban írásbeli gyakorlati vizsga): a tantárgy és tudás, képesség típusú kompetenciaelemeinek komplex értékelési módja írásbeli vizsga formájában, amely a megszerzett ismeretek alkalmazására fókuszál, azaz gyakorlati feladatot kell megoldani,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</w:t>
          </w:r>
          <w:r w:rsidR="0009246A" w:rsidRPr="00BD3E7D">
            <w:t>a beadott és elfogad</w:t>
          </w:r>
          <w:r w:rsidR="0063049C" w:rsidRPr="00BD3E7D">
            <w:t>ott</w:t>
          </w:r>
          <w:r w:rsidR="00CF71DD">
            <w:t>,</w:t>
          </w:r>
          <w:r w:rsidR="0063049C" w:rsidRPr="00BD3E7D">
            <w:t xml:space="preserve"> </w:t>
          </w:r>
          <w:r w:rsidR="00CF71DD" w:rsidRPr="00BD3E7D">
            <w:t xml:space="preserve">legalább 50 %-os </w:t>
          </w:r>
          <w:r w:rsidR="00CF71DD">
            <w:t xml:space="preserve">értékelésű </w:t>
          </w:r>
          <w:r w:rsidR="00642A81">
            <w:t>féléves feladatok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C10D3" w:rsidP="00642A81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642A81">
                      <w:t>-</w:t>
                    </w:r>
                  </w:sdtContent>
                </w:sdt>
              </w:p>
            </w:tc>
          </w:tr>
          <w:tr w:rsidR="00A9013D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9013D" w:rsidRPr="003968BE" w:rsidRDefault="00A9013D" w:rsidP="00A9013D">
                <w:pPr>
                  <w:pStyle w:val="adat"/>
                </w:pPr>
                <w:r>
                  <w:t>Féléves feladatok</w:t>
                </w:r>
              </w:p>
            </w:tc>
            <w:tc>
              <w:tcPr>
                <w:tcW w:w="3402" w:type="dxa"/>
                <w:vAlign w:val="center"/>
              </w:tcPr>
              <w:p w:rsidR="00A9013D" w:rsidRPr="003968BE" w:rsidRDefault="00A9013D" w:rsidP="00A9013D">
                <w:pPr>
                  <w:pStyle w:val="adat"/>
                  <w:jc w:val="center"/>
                </w:pPr>
                <w:r>
                  <w:t>50 % + 50 %</w:t>
                </w:r>
              </w:p>
            </w:tc>
          </w:tr>
          <w:tr w:rsidR="00A9013D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9013D" w:rsidRPr="003968BE" w:rsidRDefault="00A9013D" w:rsidP="00A9013D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A9013D" w:rsidRPr="003968BE" w:rsidRDefault="00EC10D3" w:rsidP="00A9013D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9C17C7F431B5420E91D84DCA1DFD0CC2"/>
                    </w:placeholder>
                    <w15:color w:val="C0C0C0"/>
                    <w:text/>
                  </w:sdtPr>
                  <w:sdtEndPr/>
                  <w:sdtContent>
                    <w:r w:rsidR="00A9013D">
                      <w:t>—</w:t>
                    </w:r>
                  </w:sdtContent>
                </w:sdt>
              </w:p>
            </w:tc>
          </w:tr>
          <w:tr w:rsidR="00A9013D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9013D" w:rsidRPr="003968BE" w:rsidRDefault="00A9013D" w:rsidP="00A9013D">
                <w:pPr>
                  <w:pStyle w:val="adat"/>
                </w:pPr>
                <w:r>
                  <w:t>Egyéb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A9013D" w:rsidRPr="003968BE" w:rsidRDefault="00EC10D3" w:rsidP="00A9013D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1AF4B73A05524DD4AC9E3862E048A980"/>
                    </w:placeholder>
                    <w15:color w:val="C0C0C0"/>
                    <w:text/>
                  </w:sdtPr>
                  <w:sdtEndPr/>
                  <w:sdtContent>
                    <w:r w:rsidR="00A9013D">
                      <w:t>—</w:t>
                    </w:r>
                  </w:sdtContent>
                </w:sdt>
              </w:p>
            </w:tc>
          </w:tr>
          <w:tr w:rsidR="00A9013D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9013D" w:rsidRPr="003968BE" w:rsidRDefault="00A9013D" w:rsidP="00A9013D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A9013D" w:rsidRPr="003968BE" w:rsidRDefault="00A9013D" w:rsidP="00A9013D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>
                  <w:t xml:space="preserve"> </w:t>
                </w:r>
                <w:r w:rsidRPr="003968BE">
                  <w:t>%</w:t>
                </w:r>
              </w:p>
            </w:tc>
          </w:tr>
        </w:tbl>
      </w:sdtContent>
    </w:sdt>
    <w:p w:rsidR="00642A81" w:rsidRPr="007E3B82" w:rsidRDefault="00642A81" w:rsidP="00642A81">
      <w:pPr>
        <w:pStyle w:val="Cmsor3"/>
        <w:rPr>
          <w:iCs/>
        </w:rPr>
      </w:pPr>
      <w:r w:rsidRPr="008632C4">
        <w:t xml:space="preserve">A </w:t>
      </w:r>
      <w:proofErr w:type="gramStart"/>
      <w:r w:rsidRPr="008632C4">
        <w:t>vizsga</w:t>
      </w:r>
      <w:proofErr w:type="gramEnd"/>
      <w:r w:rsidRPr="008632C4">
        <w:t xml:space="preserve"> mint összegző tanulmányi teljesítményértékelés </w:t>
      </w:r>
      <w:r>
        <w:t>során</w:t>
      </w:r>
      <w:r w:rsidRPr="008632C4">
        <w:t xml:space="preserve"> </w:t>
      </w:r>
      <w:r>
        <w:t>100 pont szerezhető.</w:t>
      </w:r>
    </w:p>
    <w:p w:rsidR="00642A81" w:rsidRDefault="00642A81" w:rsidP="00642A81">
      <w:pPr>
        <w:pStyle w:val="Cmsor3"/>
        <w:rPr>
          <w:iCs/>
        </w:rPr>
      </w:pPr>
      <w:r w:rsidRPr="008632C4">
        <w:rPr>
          <w:iCs/>
        </w:rPr>
        <w:t>A féléves érdemjegy a félév</w:t>
      </w:r>
      <w:r>
        <w:rPr>
          <w:iCs/>
        </w:rPr>
        <w:t>közi</w:t>
      </w:r>
      <w:r w:rsidRPr="008632C4">
        <w:rPr>
          <w:iCs/>
        </w:rPr>
        <w:t xml:space="preserve"> </w:t>
      </w:r>
      <w:r>
        <w:rPr>
          <w:iCs/>
        </w:rPr>
        <w:t>pontszám</w:t>
      </w:r>
      <w:r w:rsidRPr="008632C4">
        <w:rPr>
          <w:iCs/>
        </w:rPr>
        <w:t xml:space="preserve"> és a vizsgán megszerzett további </w:t>
      </w:r>
      <w:r>
        <w:rPr>
          <w:iCs/>
        </w:rPr>
        <w:t>pontszámok</w:t>
      </w:r>
      <w:r w:rsidRPr="008632C4">
        <w:rPr>
          <w:iCs/>
        </w:rPr>
        <w:t xml:space="preserve"> </w:t>
      </w:r>
      <w:r>
        <w:rPr>
          <w:iCs/>
        </w:rPr>
        <w:t>alapján határozható meg</w:t>
      </w:r>
      <w:r w:rsidRPr="008632C4">
        <w:rPr>
          <w:iCs/>
        </w:rPr>
        <w:t>.</w:t>
      </w:r>
    </w:p>
    <w:p w:rsidR="00642A81" w:rsidRPr="00642A81" w:rsidRDefault="00642A81" w:rsidP="00642A81">
      <w:pPr>
        <w:pStyle w:val="Cmsor3"/>
      </w:pPr>
      <w:r>
        <w:t>Féléves jegyet a tárgy előadója megajánlhat megfelelő színvonalon elvégzett félévközi feladatok esetén</w:t>
      </w:r>
      <w:r w:rsidR="00033E73"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227B40">
          <w:pPr>
            <w:pStyle w:val="Cmsor3"/>
          </w:pPr>
          <w:r>
            <w:t xml:space="preserve">A </w:t>
          </w:r>
          <w:r w:rsidR="00033E73">
            <w:t xml:space="preserve">féléves feladatokat </w:t>
          </w:r>
          <w:r>
            <w:t>a megadott határidőtől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</w:t>
          </w:r>
          <w:r w:rsidR="00033E73">
            <w:t>feladatok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033E73">
            <w:t>feladatokat</w:t>
          </w:r>
          <w:r w:rsidR="00197CD1">
            <w:t xml:space="preserve">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033E73">
            <w:t xml:space="preserve">feladatok </w:t>
          </w:r>
          <w:r w:rsidRPr="00A672C2">
            <w:t xml:space="preserve">a határidőn túl beadott </w:t>
          </w:r>
          <w:r w:rsidR="00033E73">
            <w:t>feladatokhoz</w:t>
          </w:r>
          <w:r w:rsidRPr="00A672C2">
            <w:t xml:space="preserve"> hasonlóan </w:t>
          </w:r>
          <w:r w:rsidR="00033E73">
            <w:t xml:space="preserve">kerülnek értékelésre.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C10D3" w:rsidP="00811E9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 xml:space="preserve">12 × </w:t>
                </w:r>
                <w:r w:rsidR="00811E95">
                  <w:t>2</w:t>
                </w:r>
                <w:r w:rsidR="00CF71DD">
                  <w:t xml:space="preserve"> = </w:t>
                </w:r>
                <w:r w:rsidR="00811E95">
                  <w:t>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EC10D3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EC10D3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A9013D" w:rsidRPr="00F6675C" w:rsidTr="00A3270B">
        <w:trPr>
          <w:cantSplit/>
        </w:trPr>
        <w:tc>
          <w:tcPr>
            <w:tcW w:w="6804" w:type="dxa"/>
            <w:vAlign w:val="center"/>
          </w:tcPr>
          <w:p w:rsidR="00A9013D" w:rsidRPr="00F6675C" w:rsidRDefault="00A9013D" w:rsidP="00A9013D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A9013D" w:rsidRDefault="00EC10D3" w:rsidP="00A9013D">
            <w:pPr>
              <w:pStyle w:val="adat"/>
              <w:jc w:val="center"/>
            </w:pPr>
            <w:sdt>
              <w:sdtPr>
                <w:id w:val="1176846589"/>
                <w:placeholder>
                  <w:docPart w:val="9AF2913273814448BB6CF6FEEE11E0DD"/>
                </w:placeholder>
                <w15:color w:val="C0C0C0"/>
                <w:text/>
              </w:sdtPr>
              <w:sdtEndPr/>
              <w:sdtContent>
                <w:r w:rsidR="00A9013D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ED4614">
            <w:pPr>
              <w:pStyle w:val="adat"/>
            </w:pPr>
            <w:r>
              <w:t xml:space="preserve">félévközi </w:t>
            </w:r>
            <w:r w:rsidR="00CF71DD"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EC10D3" w:rsidP="00811E9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811E95">
                  <w:t>16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EC10D3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EC10D3" w:rsidP="00811E9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811E95">
                  <w:t>20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33E7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811E95">
                  <w:t>6</w:t>
                </w:r>
                <w:r w:rsidR="00033E73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7780F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D3" w:rsidRDefault="00EC10D3" w:rsidP="00492416">
      <w:pPr>
        <w:spacing w:after="0"/>
      </w:pPr>
      <w:r>
        <w:separator/>
      </w:r>
    </w:p>
  </w:endnote>
  <w:endnote w:type="continuationSeparator" w:id="0">
    <w:p w:rsidR="00EC10D3" w:rsidRDefault="00EC10D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20B49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D3" w:rsidRDefault="00EC10D3" w:rsidP="00492416">
      <w:pPr>
        <w:spacing w:after="0"/>
      </w:pPr>
      <w:r>
        <w:separator/>
      </w:r>
    </w:p>
  </w:footnote>
  <w:footnote w:type="continuationSeparator" w:id="0">
    <w:p w:rsidR="00EC10D3" w:rsidRDefault="00EC10D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C94E97"/>
    <w:multiLevelType w:val="hybridMultilevel"/>
    <w:tmpl w:val="90660DA0"/>
    <w:lvl w:ilvl="0" w:tplc="521680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7"/>
  </w:num>
  <w:num w:numId="21">
    <w:abstractNumId w:val="3"/>
  </w:num>
  <w:num w:numId="22">
    <w:abstractNumId w:val="26"/>
  </w:num>
  <w:num w:numId="23">
    <w:abstractNumId w:val="38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41"/>
  </w:num>
  <w:num w:numId="33">
    <w:abstractNumId w:val="29"/>
  </w:num>
  <w:num w:numId="34">
    <w:abstractNumId w:val="37"/>
  </w:num>
  <w:num w:numId="35">
    <w:abstractNumId w:val="19"/>
  </w:num>
  <w:num w:numId="36">
    <w:abstractNumId w:val="36"/>
  </w:num>
  <w:num w:numId="37">
    <w:abstractNumId w:val="10"/>
  </w:num>
  <w:num w:numId="38">
    <w:abstractNumId w:val="27"/>
  </w:num>
  <w:num w:numId="39">
    <w:abstractNumId w:val="40"/>
  </w:num>
  <w:num w:numId="40">
    <w:abstractNumId w:val="33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0B49"/>
    <w:rsid w:val="00033E73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3D5C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57FB9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05B33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0867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7693F"/>
    <w:rsid w:val="0037780F"/>
    <w:rsid w:val="003862F4"/>
    <w:rsid w:val="00392F74"/>
    <w:rsid w:val="0039458B"/>
    <w:rsid w:val="003968BE"/>
    <w:rsid w:val="003A3CC5"/>
    <w:rsid w:val="003B19CA"/>
    <w:rsid w:val="003B4A6C"/>
    <w:rsid w:val="003C17A1"/>
    <w:rsid w:val="003C28A5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0658"/>
    <w:rsid w:val="00613FEB"/>
    <w:rsid w:val="00625F6B"/>
    <w:rsid w:val="0063049C"/>
    <w:rsid w:val="00641A1C"/>
    <w:rsid w:val="00641A4B"/>
    <w:rsid w:val="00642A81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4385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1E95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76A65"/>
    <w:rsid w:val="00883E5B"/>
    <w:rsid w:val="00885AD8"/>
    <w:rsid w:val="008B135A"/>
    <w:rsid w:val="008B5B4C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2679"/>
    <w:rsid w:val="00A468EE"/>
    <w:rsid w:val="00A52CAA"/>
    <w:rsid w:val="00A54330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3BB3"/>
    <w:rsid w:val="00A9013D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E47"/>
    <w:rsid w:val="00AC0F9E"/>
    <w:rsid w:val="00AC3574"/>
    <w:rsid w:val="00AD5F83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16181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68E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A7E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E7ADF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4D34"/>
    <w:rsid w:val="00DA620D"/>
    <w:rsid w:val="00DB0470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10D3"/>
    <w:rsid w:val="00EC509A"/>
    <w:rsid w:val="00ED4614"/>
    <w:rsid w:val="00EF257C"/>
    <w:rsid w:val="00EF6BD6"/>
    <w:rsid w:val="00F03E1C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846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2A3E8B1B74742B2839380CC67ABBB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BDB9B-6C1B-4F63-AC98-7FD2EAEC4282}"/>
      </w:docPartPr>
      <w:docPartBody>
        <w:p w:rsidR="00E62DBE" w:rsidRDefault="00E27153" w:rsidP="00E27153">
          <w:pPr>
            <w:pStyle w:val="22A3E8B1B74742B2839380CC67ABBBFF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A41F3E6651247B2B5D4BBDFF2FD18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F255E5-5BFC-4D6A-8581-FC2A7A047381}"/>
      </w:docPartPr>
      <w:docPartBody>
        <w:p w:rsidR="00E62DBE" w:rsidRDefault="00E27153" w:rsidP="00E27153">
          <w:pPr>
            <w:pStyle w:val="EA41F3E6651247B2B5D4BBDFF2FD1841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9C17C7F431B5420E91D84DCA1DFD0C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CEF82E-1A13-4B24-A8A9-550D4CEA4896}"/>
      </w:docPartPr>
      <w:docPartBody>
        <w:p w:rsidR="00E62DBE" w:rsidRDefault="00E27153" w:rsidP="00E27153">
          <w:pPr>
            <w:pStyle w:val="9C17C7F431B5420E91D84DCA1DFD0C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F4B73A05524DD4AC9E3862E048A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C89E6-B349-49BC-BCEB-D0DF878F0DFC}"/>
      </w:docPartPr>
      <w:docPartBody>
        <w:p w:rsidR="00E62DBE" w:rsidRDefault="00E27153" w:rsidP="00E27153">
          <w:pPr>
            <w:pStyle w:val="1AF4B73A05524DD4AC9E3862E048A9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AF2913273814448BB6CF6FEEE11E0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013E35-F09F-47B7-8A2D-6BC7ADB010A5}"/>
      </w:docPartPr>
      <w:docPartBody>
        <w:p w:rsidR="00E62DBE" w:rsidRDefault="00E27153" w:rsidP="00E27153">
          <w:pPr>
            <w:pStyle w:val="9AF2913273814448BB6CF6FEEE11E0D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4081"/>
    <w:rsid w:val="000972B3"/>
    <w:rsid w:val="00117EDB"/>
    <w:rsid w:val="0014050D"/>
    <w:rsid w:val="00172FB2"/>
    <w:rsid w:val="001D275E"/>
    <w:rsid w:val="002A10FC"/>
    <w:rsid w:val="0033077A"/>
    <w:rsid w:val="003E4A16"/>
    <w:rsid w:val="00402FBF"/>
    <w:rsid w:val="004432A1"/>
    <w:rsid w:val="00476BB6"/>
    <w:rsid w:val="00481B40"/>
    <w:rsid w:val="00491969"/>
    <w:rsid w:val="004A2BE2"/>
    <w:rsid w:val="004D1D97"/>
    <w:rsid w:val="00656573"/>
    <w:rsid w:val="00711457"/>
    <w:rsid w:val="0073742A"/>
    <w:rsid w:val="00782458"/>
    <w:rsid w:val="007A5F36"/>
    <w:rsid w:val="007C1FDC"/>
    <w:rsid w:val="00856078"/>
    <w:rsid w:val="00860DA6"/>
    <w:rsid w:val="00865BE1"/>
    <w:rsid w:val="0086773D"/>
    <w:rsid w:val="008A0B5E"/>
    <w:rsid w:val="008D7571"/>
    <w:rsid w:val="009238D4"/>
    <w:rsid w:val="009513EB"/>
    <w:rsid w:val="0096674B"/>
    <w:rsid w:val="00982473"/>
    <w:rsid w:val="009E49F1"/>
    <w:rsid w:val="00A1738C"/>
    <w:rsid w:val="00A660D1"/>
    <w:rsid w:val="00A6731A"/>
    <w:rsid w:val="00AA1CD6"/>
    <w:rsid w:val="00BE0A3B"/>
    <w:rsid w:val="00DB03A6"/>
    <w:rsid w:val="00E07D7D"/>
    <w:rsid w:val="00E27153"/>
    <w:rsid w:val="00E62DBE"/>
    <w:rsid w:val="00E92F72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715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2C9319F7D7FA4C2A8FC6674F14BC16D6">
    <w:name w:val="2C9319F7D7FA4C2A8FC6674F14BC16D6"/>
    <w:rsid w:val="009238D4"/>
    <w:rPr>
      <w:lang w:val="hu-HU" w:eastAsia="hu-HU"/>
    </w:rPr>
  </w:style>
  <w:style w:type="paragraph" w:customStyle="1" w:styleId="22A3E8B1B74742B2839380CC67ABBBFF">
    <w:name w:val="22A3E8B1B74742B2839380CC67ABBBFF"/>
    <w:rsid w:val="00E27153"/>
    <w:rPr>
      <w:lang w:val="hu-HU" w:eastAsia="hu-HU"/>
    </w:rPr>
  </w:style>
  <w:style w:type="paragraph" w:customStyle="1" w:styleId="EA41F3E6651247B2B5D4BBDFF2FD1841">
    <w:name w:val="EA41F3E6651247B2B5D4BBDFF2FD1841"/>
    <w:rsid w:val="00E27153"/>
    <w:rPr>
      <w:lang w:val="hu-HU" w:eastAsia="hu-HU"/>
    </w:rPr>
  </w:style>
  <w:style w:type="paragraph" w:customStyle="1" w:styleId="9C17C7F431B5420E91D84DCA1DFD0CC2">
    <w:name w:val="9C17C7F431B5420E91D84DCA1DFD0CC2"/>
    <w:rsid w:val="00E27153"/>
    <w:rPr>
      <w:lang w:val="hu-HU" w:eastAsia="hu-HU"/>
    </w:rPr>
  </w:style>
  <w:style w:type="paragraph" w:customStyle="1" w:styleId="1AF4B73A05524DD4AC9E3862E048A980">
    <w:name w:val="1AF4B73A05524DD4AC9E3862E048A980"/>
    <w:rsid w:val="00E27153"/>
    <w:rPr>
      <w:lang w:val="hu-HU" w:eastAsia="hu-HU"/>
    </w:rPr>
  </w:style>
  <w:style w:type="paragraph" w:customStyle="1" w:styleId="9AF2913273814448BB6CF6FEEE11E0DD">
    <w:name w:val="9AF2913273814448BB6CF6FEEE11E0DD"/>
    <w:rsid w:val="00E2715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ED8F-74A8-4DC1-90AA-84EC308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2018-04-16T10:50:00Z</dcterms:created>
  <dcterms:modified xsi:type="dcterms:W3CDTF">2018-05-24T18:20:00Z</dcterms:modified>
</cp:coreProperties>
</file>