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96A9A9E" w14:textId="77777777" w:rsidTr="00821656">
        <w:tc>
          <w:tcPr>
            <w:tcW w:w="1418" w:type="dxa"/>
          </w:tcPr>
          <w:p w14:paraId="18A6F018" w14:textId="77777777" w:rsidR="00A10324" w:rsidRDefault="00A10324" w:rsidP="00A10324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067FB1D2" wp14:editId="6BD56E8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7559A04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A02685E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9BA6948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F65A660" w14:textId="77777777" w:rsidR="00F80430" w:rsidRDefault="00F80430" w:rsidP="00F80430">
      <w:pPr>
        <w:pStyle w:val="adat"/>
      </w:pPr>
    </w:p>
    <w:p w14:paraId="29ACAC0F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051869A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32A5A2E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7675369" w14:textId="164EF77F" w:rsidR="00A91CB2" w:rsidRPr="008B7B2B" w:rsidRDefault="009E5FA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D61E25">
            <w:t xml:space="preserve">Tartószerkezetek </w:t>
          </w:r>
          <w:r w:rsidR="00E201F9">
            <w:t>m</w:t>
          </w:r>
          <w:r w:rsidR="00D61E25">
            <w:t>odellezés</w:t>
          </w:r>
          <w:r w:rsidR="00E201F9">
            <w:t>e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AE18F4">
            <w:t>Design of Load</w:t>
          </w:r>
          <w:r w:rsidR="00E201F9">
            <w:t>-B</w:t>
          </w:r>
          <w:r w:rsidR="00AE18F4">
            <w:t>earing Structures</w:t>
          </w:r>
        </w:sdtContent>
      </w:sdt>
    </w:p>
    <w:p w14:paraId="71F78E4D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411B11CA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AE18F4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5F4563">
            <w:rPr>
              <w:rStyle w:val="adatC"/>
            </w:rPr>
            <w:t>A</w:t>
          </w:r>
          <w:r w:rsidR="00AE18F4">
            <w:rPr>
              <w:rStyle w:val="adatC"/>
            </w:rPr>
            <w:t>501</w:t>
          </w:r>
        </w:sdtContent>
      </w:sdt>
    </w:p>
    <w:p w14:paraId="468648ED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8A87E12" w14:textId="77777777" w:rsidR="0019682E" w:rsidRPr="00664534" w:rsidRDefault="009E5FA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62F94770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AEAC305" w14:textId="77777777" w:rsidTr="0013373D">
        <w:tc>
          <w:tcPr>
            <w:tcW w:w="3398" w:type="dxa"/>
            <w:vAlign w:val="center"/>
          </w:tcPr>
          <w:p w14:paraId="103677CC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9E7400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DD4E1E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081A3CD2" w14:textId="77777777" w:rsidTr="0013373D">
        <w:tc>
          <w:tcPr>
            <w:tcW w:w="3398" w:type="dxa"/>
            <w:vAlign w:val="center"/>
          </w:tcPr>
          <w:p w14:paraId="6B484C76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FAA4D2B" w14:textId="77777777" w:rsidR="00C621EB" w:rsidRPr="00F67750" w:rsidRDefault="009E5FAC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E18F4">
                  <w:t>4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35F3FAA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778443C" w14:textId="77777777" w:rsidTr="0013373D">
        <w:tc>
          <w:tcPr>
            <w:tcW w:w="3398" w:type="dxa"/>
            <w:vAlign w:val="center"/>
          </w:tcPr>
          <w:p w14:paraId="719BF284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6B3B4EE" w14:textId="77777777" w:rsidR="00C621EB" w:rsidRPr="0023236F" w:rsidRDefault="009E5FA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730D56B" w14:textId="77777777" w:rsidR="00C621EB" w:rsidRPr="00F67750" w:rsidRDefault="009E5FA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14:paraId="0CE7B3F2" w14:textId="77777777" w:rsidTr="0013373D">
        <w:tc>
          <w:tcPr>
            <w:tcW w:w="3398" w:type="dxa"/>
            <w:vAlign w:val="center"/>
          </w:tcPr>
          <w:p w14:paraId="0BDE8DE3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3F5FA01" w14:textId="77777777" w:rsidR="00C621EB" w:rsidRPr="0023236F" w:rsidRDefault="009E5FA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E84EF93" w14:textId="77777777" w:rsidR="00C621EB" w:rsidRPr="0023236F" w:rsidRDefault="009E5FA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2FEF00B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EFB2FFD" w14:textId="77777777" w:rsidR="00CC58FA" w:rsidRPr="005F5C78" w:rsidRDefault="009E5FA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14:paraId="056CF001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3F4009D7" w14:textId="77777777" w:rsidR="00CC58FA" w:rsidRPr="008B7B2B" w:rsidRDefault="009E5FA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AE18F4">
            <w:t>6</w:t>
          </w:r>
        </w:sdtContent>
      </w:sdt>
    </w:p>
    <w:p w14:paraId="16C64EC8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1C5AE3E" w14:textId="77777777" w:rsidTr="004C0CAC">
        <w:tc>
          <w:tcPr>
            <w:tcW w:w="2126" w:type="dxa"/>
            <w:vAlign w:val="center"/>
          </w:tcPr>
          <w:p w14:paraId="50C901AF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A5264CD" w14:textId="14222302" w:rsidR="00A06CB9" w:rsidRPr="0023236F" w:rsidRDefault="009E5FA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926BD5">
                  <w:t>Sajtos István</w:t>
                </w:r>
              </w:sdtContent>
            </w:sdt>
          </w:p>
          <w:p w14:paraId="55F1D839" w14:textId="728ACEC7" w:rsidR="00A06CB9" w:rsidRPr="0023236F" w:rsidRDefault="009E5FA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926BD5">
                  <w:t>docens</w:t>
                </w:r>
              </w:sdtContent>
            </w:sdt>
          </w:p>
          <w:p w14:paraId="3A00F50C" w14:textId="281121A8" w:rsidR="00A06CB9" w:rsidRPr="00A06CB9" w:rsidRDefault="009E5FAC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926BD5">
                  <w:t>sajtos</w:t>
                </w:r>
                <w:r w:rsidR="005F4563">
                  <w:t>@</w:t>
                </w:r>
                <w:r w:rsidR="00926BD5">
                  <w:t>szt.bme</w:t>
                </w:r>
                <w:r w:rsidR="00AE18F4">
                  <w:t>.hu</w:t>
                </w:r>
              </w:sdtContent>
            </w:sdt>
          </w:p>
        </w:tc>
      </w:tr>
      <w:tr w:rsidR="00A06CB9" w:rsidRPr="004543C3" w14:paraId="42B7CAA8" w14:textId="77777777" w:rsidTr="004C0CAC">
        <w:tc>
          <w:tcPr>
            <w:tcW w:w="2126" w:type="dxa"/>
            <w:vAlign w:val="center"/>
          </w:tcPr>
          <w:p w14:paraId="27BA550B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325D5CA4" w14:textId="77777777" w:rsidR="00A06CB9" w:rsidRPr="004543C3" w:rsidRDefault="00A06CB9" w:rsidP="00981ED6">
            <w:pPr>
              <w:jc w:val="center"/>
            </w:pPr>
          </w:p>
        </w:tc>
      </w:tr>
      <w:tr w:rsidR="00A06CB9" w:rsidRPr="004543C3" w14:paraId="73175ABE" w14:textId="77777777" w:rsidTr="004C0CAC">
        <w:tc>
          <w:tcPr>
            <w:tcW w:w="2126" w:type="dxa"/>
            <w:vAlign w:val="center"/>
          </w:tcPr>
          <w:p w14:paraId="1FE66906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6557C46C" w14:textId="77777777" w:rsidR="00A06CB9" w:rsidRPr="004543C3" w:rsidRDefault="00A06CB9" w:rsidP="00981ED6">
            <w:pPr>
              <w:jc w:val="center"/>
            </w:pPr>
          </w:p>
        </w:tc>
      </w:tr>
    </w:tbl>
    <w:p w14:paraId="6201205C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604354A5" w14:textId="77777777" w:rsidR="00A03517" w:rsidRPr="004543C3" w:rsidRDefault="009E5FA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AE18F4">
            <w:t>Szilárdságtani és Tartószerkezetek</w:t>
          </w:r>
          <w:r w:rsidR="005F4563">
            <w:t xml:space="preserve"> Tanszék</w:t>
          </w:r>
        </w:sdtContent>
      </w:sdt>
    </w:p>
    <w:p w14:paraId="12131503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0119CA1E" w14:textId="6072C937" w:rsidR="001F46EB" w:rsidRPr="0098383B" w:rsidRDefault="009E5FAC" w:rsidP="00052917">
          <w:pPr>
            <w:pStyle w:val="adat"/>
          </w:pPr>
          <w:sdt>
            <w:sdtPr>
              <w:id w:val="297427331"/>
              <w:placeholder>
                <w:docPart w:val="AC259E4183AC4408B79766E74515CCFC"/>
              </w:placeholder>
              <w15:color w:val="C0C0C0"/>
            </w:sdtPr>
            <w:sdtEndPr/>
            <w:sdtContent>
              <w:r w:rsidR="00E201F9">
                <w:t>http://szt.bme.hu/index.php/357</w:t>
              </w:r>
            </w:sdtContent>
          </w:sdt>
        </w:p>
      </w:sdtContent>
    </w:sdt>
    <w:p w14:paraId="556B92F3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AF15B02" w14:textId="77777777" w:rsidR="00C85732" w:rsidRPr="00F67750" w:rsidRDefault="009E5FA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383D1BCB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1B5FF9D7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4C005E55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AE18F4">
            <w:t>5</w:t>
          </w:r>
          <w:r w:rsidR="000F55F0">
            <w:t>. félév</w:t>
          </w:r>
        </w:p>
        <w:p w14:paraId="452FC9AE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AE18F4">
            <w:t>5</w:t>
          </w:r>
          <w:r w:rsidR="000F55F0">
            <w:t>. félév</w:t>
          </w:r>
        </w:p>
        <w:p w14:paraId="5558FA24" w14:textId="7ED56204"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3N-A0</w:t>
          </w:r>
          <w:r w:rsidR="00A404DB">
            <w:rPr>
              <w:rStyle w:val="adatC"/>
            </w:rPr>
            <w:t xml:space="preserve"> és 3N-A1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AE18F4">
            <w:t>5</w:t>
          </w:r>
          <w:r w:rsidR="000F55F0">
            <w:t>. félév</w:t>
          </w:r>
        </w:p>
        <w:p w14:paraId="5181206D" w14:textId="7961E628"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 w:rsidR="00A404DB">
            <w:rPr>
              <w:rStyle w:val="adatC"/>
            </w:rPr>
            <w:t xml:space="preserve"> és 3NAA1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AE18F4">
            <w:t>5</w:t>
          </w:r>
          <w:r>
            <w:t>. félév</w:t>
          </w:r>
        </w:p>
      </w:sdtContent>
    </w:sdt>
    <w:p w14:paraId="61C5DE45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7EECF3C0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-95568917"/>
            <w:placeholder>
              <w:docPart w:val="1D8F37D561E4429B91E38949CED5CB00"/>
            </w:placeholder>
            <w15:color w:val="C0C0C0"/>
          </w:sdtPr>
          <w:sdtEndPr/>
          <w:sdtContent>
            <w:p w14:paraId="4FB22C11" w14:textId="461CF3FB" w:rsidR="00F7708A" w:rsidRPr="00B838F6" w:rsidRDefault="00AE18F4" w:rsidP="00B838F6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EastAsia" w:cstheme="minorBidi"/>
                  <w:i/>
                  <w:iCs w:val="0"/>
                </w:rPr>
              </w:pPr>
              <w:r w:rsidRPr="0084280B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STA401</w:t>
              </w:r>
              <w:r>
                <w:t xml:space="preserve"> ● Szilárdságtan 2</w:t>
              </w:r>
            </w:p>
          </w:sdtContent>
        </w:sdt>
      </w:sdtContent>
    </w:sdt>
    <w:p w14:paraId="01516910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sdt>
          <w:sdtPr>
            <w:id w:val="1742681597"/>
            <w:placeholder>
              <w:docPart w:val="D092683D79F84CBE949674C936FDBAC4"/>
            </w:placeholder>
            <w15:color w:val="C0C0C0"/>
          </w:sdtPr>
          <w:sdtEndPr/>
          <w:sdtContent>
            <w:sdt>
              <w:sdtPr>
                <w:id w:val="-1887794516"/>
                <w:placeholder>
                  <w:docPart w:val="6AFEA59459974A60AF831C048AA6D95B"/>
                </w:placeholder>
                <w15:color w:val="C0C0C0"/>
              </w:sdtPr>
              <w:sdtEndPr/>
              <w:sdtContent>
                <w:p w14:paraId="2B3838F8" w14:textId="28F6B75B" w:rsidR="00EF6BD6" w:rsidRPr="00B838F6" w:rsidRDefault="00B838F6" w:rsidP="00B838F6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eastAsiaTheme="minorHAnsi" w:cstheme="minorHAnsi"/>
                      <w:iCs w:val="0"/>
                    </w:rPr>
                  </w:pPr>
                  <w:r>
                    <w:t>—</w:t>
                  </w:r>
                </w:p>
              </w:sdtContent>
            </w:sdt>
          </w:sdtContent>
        </w:sdt>
      </w:sdtContent>
    </w:sdt>
    <w:p w14:paraId="26EE57BD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sdt>
          <w:sdtPr>
            <w:id w:val="884764889"/>
            <w:placeholder>
              <w:docPart w:val="E98DC2336A314C3D970F77C795783AD3"/>
            </w:placeholder>
            <w15:color w:val="C0C0C0"/>
          </w:sdtPr>
          <w:sdtEndPr/>
          <w:sdtContent>
            <w:sdt>
              <w:sdtPr>
                <w:id w:val="2113393138"/>
                <w:placeholder>
                  <w:docPart w:val="951A11BBBA334EFABC7B083685A7BC20"/>
                </w:placeholder>
                <w15:color w:val="C0C0C0"/>
              </w:sdtPr>
              <w:sdtEndPr/>
              <w:sdtContent>
                <w:p w14:paraId="20A8C43E" w14:textId="504B77F8" w:rsidR="00EF6BD6" w:rsidRPr="00B838F6" w:rsidRDefault="00B838F6" w:rsidP="00B838F6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eastAsiaTheme="minorEastAsia" w:cstheme="minorBidi"/>
                      <w:i/>
                      <w:iCs w:val="0"/>
                    </w:rPr>
                  </w:pPr>
                  <w:r w:rsidRPr="0084280B">
                    <w:rPr>
                      <w:rStyle w:val="adatC"/>
                    </w:rPr>
                    <w:t>BMEEP</w:t>
                  </w:r>
                  <w:r>
                    <w:rPr>
                      <w:rStyle w:val="adatC"/>
                    </w:rPr>
                    <w:t>STA499</w:t>
                  </w:r>
                  <w:r>
                    <w:t xml:space="preserve"> ● Szilárdságtan alapszigorlat</w:t>
                  </w:r>
                </w:p>
              </w:sdtContent>
            </w:sdt>
          </w:sdtContent>
        </w:sdt>
      </w:sdtContent>
    </w:sdt>
    <w:p w14:paraId="057D40CD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312BB222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745D8047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420F15A6" w14:textId="42618109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4694E">
            <w:t>2019. február 13.</w:t>
          </w:r>
        </w:sdtContent>
      </w:sdt>
    </w:p>
    <w:p w14:paraId="57BE481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39E14CF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Hlk481485349" w:displacedByCustomXml="next"/>
    <w:bookmarkStart w:id="2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13525DB3" w14:textId="2229652A" w:rsidR="001C51A8" w:rsidRPr="00864F42" w:rsidRDefault="001C51A8" w:rsidP="001C51A8">
          <w:pPr>
            <w:pStyle w:val="adat"/>
          </w:pPr>
          <w:r w:rsidRPr="00864F42">
            <w:rPr>
              <w:shd w:val="clear" w:color="auto" w:fill="FFFFFF"/>
            </w:rPr>
            <w:t>A tantárgy célja, hogy a hallgatók megismerkedjenek a tartószerkezet-tervezés fontos lépéseivel, vizsgálati módszereivel.</w:t>
          </w:r>
          <w:r w:rsidR="00D61E25" w:rsidRPr="00864F42">
            <w:rPr>
              <w:shd w:val="clear" w:color="auto" w:fill="FFFFFF"/>
            </w:rPr>
            <w:t xml:space="preserve"> </w:t>
          </w:r>
          <w:r w:rsidR="00D61E25" w:rsidRPr="00864F42">
            <w:t>A széleskörben elterjedt tartószerkezettípusok, építési anyagok ismertetése mellett az előadások kitekintést nyújtanak különleges tartószerkezetekre, anyagokra, speciális tartószerkezeti kérdésekre is.</w:t>
          </w:r>
          <w:r w:rsidRPr="00864F42">
            <w:rPr>
              <w:shd w:val="clear" w:color="auto" w:fill="FFFFFF"/>
            </w:rPr>
            <w:t xml:space="preserve"> </w:t>
          </w:r>
          <w:r w:rsidR="00D61E25" w:rsidRPr="00864F42">
            <w:rPr>
              <w:shd w:val="clear" w:color="auto" w:fill="FFFFFF"/>
            </w:rPr>
            <w:t>A tantárgy v</w:t>
          </w:r>
          <w:r w:rsidRPr="00864F42">
            <w:t xml:space="preserve">alóságos szerkezeteken keresztül mutatja be az eddig tanultak felhasználási lehetőségeit acél, fa, vasbeton és falszerkezetek esetén, a különböző anyagok sajátságait kiemelve. </w:t>
          </w:r>
          <w:r w:rsidRPr="00864F42">
            <w:rPr>
              <w:shd w:val="clear" w:color="auto" w:fill="FFFFFF"/>
            </w:rPr>
            <w:t>A hallgatók előtanulmányok során megszerzett ismeretei segítségével lehetőség nyílik az alkalmazások konkrét számpéldákon való gyakorlására. A tantárgy a Bevezetés tárggyal együtt keretbe foglalja a statikai és szilárdságtani ismereteket, lezár és összefoglal, de előre is mutat, segítséget nyújt a magasabb években választható szaktárgyak elsajátításához.</w:t>
          </w:r>
          <w:r w:rsidRPr="00864F42">
            <w:t xml:space="preserve"> </w:t>
          </w:r>
        </w:p>
        <w:p w14:paraId="59E157D2" w14:textId="77777777" w:rsidR="00AE4AF5" w:rsidRPr="00AE4AF5" w:rsidRDefault="009E5FAC" w:rsidP="001C51A8">
          <w:pPr>
            <w:pStyle w:val="adat"/>
            <w:ind w:left="0"/>
            <w:rPr>
              <w:iCs/>
            </w:rPr>
          </w:pPr>
        </w:p>
      </w:sdtContent>
    </w:sdt>
    <w:bookmarkEnd w:id="1" w:displacedByCustomXml="prev"/>
    <w:p w14:paraId="34F2EB2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2"/>
    </w:p>
    <w:p w14:paraId="66352005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F1A57A1" w14:textId="6809050A" w:rsidR="00746FA5" w:rsidRPr="004C2D6E" w:rsidRDefault="007A4E2E" w:rsidP="004C2D6E">
      <w:pPr>
        <w:pStyle w:val="Cmsor3"/>
      </w:pPr>
      <w:r w:rsidRPr="004C2D6E">
        <w:t>Tudás</w:t>
      </w:r>
      <w:r w:rsidR="00926BD5">
        <w:t xml:space="preserve"> </w:t>
      </w:r>
      <w:r w:rsidR="00926BD5">
        <w:rPr>
          <w:i/>
        </w:rPr>
        <w:t>(7.1.1.3. – Műszaki ismeretek, 7.1.1.7. – Speciális ismeretek)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0A07FF9" w14:textId="77777777" w:rsidR="003B369D" w:rsidRDefault="003B369D" w:rsidP="003B369D">
          <w:pPr>
            <w:pStyle w:val="Listaszerbekezds"/>
            <w:numPr>
              <w:ilvl w:val="1"/>
              <w:numId w:val="43"/>
            </w:numPr>
          </w:pPr>
          <w:r>
            <w:t>ismeri a tartószerkezetre ható terhek fajtáit, és meghatározásának módjait,</w:t>
          </w:r>
        </w:p>
        <w:p w14:paraId="385A4E0C" w14:textId="6D5F37FD" w:rsidR="003B369D" w:rsidRDefault="001C51A8" w:rsidP="001C51A8">
          <w:pPr>
            <w:pStyle w:val="Listaszerbekezds"/>
            <w:numPr>
              <w:ilvl w:val="1"/>
              <w:numId w:val="43"/>
            </w:numPr>
          </w:pPr>
          <w:r>
            <w:t xml:space="preserve">ismeri a </w:t>
          </w:r>
          <w:r w:rsidR="00CC3EAB">
            <w:t xml:space="preserve">méretezési elveket, a </w:t>
          </w:r>
          <w:r>
            <w:t>szerkezettervezés fontosabb lépéseit, a tervezési folyamat menetét</w:t>
          </w:r>
          <w:r w:rsidR="00052917">
            <w:t>,</w:t>
          </w:r>
        </w:p>
        <w:p w14:paraId="7B70ECFC" w14:textId="4641A02C" w:rsidR="00713629" w:rsidRDefault="00713629" w:rsidP="003B369D">
          <w:pPr>
            <w:pStyle w:val="Listaszerbekezds"/>
            <w:numPr>
              <w:ilvl w:val="1"/>
              <w:numId w:val="43"/>
            </w:numPr>
          </w:pPr>
          <w:r>
            <w:t xml:space="preserve">ismeri a főbb szerkezettípusokat </w:t>
          </w:r>
          <w:r w:rsidR="00052917">
            <w:t>,</w:t>
          </w:r>
        </w:p>
        <w:p w14:paraId="36407C74" w14:textId="77777777" w:rsidR="00713629" w:rsidRDefault="00713629" w:rsidP="00713629">
          <w:pPr>
            <w:pStyle w:val="Listaszerbekezds"/>
            <w:numPr>
              <w:ilvl w:val="1"/>
              <w:numId w:val="43"/>
            </w:numPr>
          </w:pPr>
          <w:r>
            <w:t>ismeri a tervezés és ellenőrzés alapvető lépéseit acél, fa, vasbeton és falazott egyszerű szerkezeti elemek esetén (gerenda, oszlop, lemez),</w:t>
          </w:r>
        </w:p>
        <w:p w14:paraId="62F3402F" w14:textId="21F6C343" w:rsidR="00713629" w:rsidRDefault="00713629" w:rsidP="00713629">
          <w:pPr>
            <w:pStyle w:val="Listaszerbekezds"/>
            <w:numPr>
              <w:ilvl w:val="1"/>
              <w:numId w:val="43"/>
            </w:numPr>
          </w:pPr>
          <w:r>
            <w:t>ismer speciális szerkezettípusokat (íves tartó, héj, faltartó, kötél és ponyvaszerkezet, lemezmű, térbeli rácsszerkezet)</w:t>
          </w:r>
          <w:r w:rsidR="00052917">
            <w:t>,</w:t>
          </w:r>
        </w:p>
        <w:p w14:paraId="28F2474F" w14:textId="78858B26" w:rsidR="00713629" w:rsidRDefault="00CC3EAB" w:rsidP="00713629">
          <w:pPr>
            <w:pStyle w:val="Listaszerbekezds"/>
            <w:numPr>
              <w:ilvl w:val="1"/>
              <w:numId w:val="43"/>
            </w:numPr>
          </w:pPr>
          <w:r>
            <w:t>ismeri a</w:t>
          </w:r>
          <w:r w:rsidR="00713629">
            <w:t>z</w:t>
          </w:r>
          <w:r>
            <w:t xml:space="preserve"> alapvető szilárdságtani kérdéseket</w:t>
          </w:r>
          <w:r w:rsidR="00713629">
            <w:t xml:space="preserve"> épületmerevítések, </w:t>
          </w:r>
          <w:r>
            <w:t>alapozási és mélyépítési szerkezetek, tűzvédelem, szerkezetek kapcsolatai témakörben</w:t>
          </w:r>
          <w:r w:rsidR="00052917">
            <w:t>.</w:t>
          </w:r>
        </w:p>
        <w:p w14:paraId="71A65B51" w14:textId="77777777" w:rsidR="00424163" w:rsidRPr="003B369D" w:rsidRDefault="009E5FAC" w:rsidP="00713629">
          <w:pPr>
            <w:pStyle w:val="Listaszerbekezds"/>
          </w:pPr>
        </w:p>
      </w:sdtContent>
    </w:sdt>
    <w:p w14:paraId="160A266B" w14:textId="6379EA40" w:rsidR="007A4E2E" w:rsidRDefault="007A4E2E" w:rsidP="004C2D6E">
      <w:pPr>
        <w:pStyle w:val="Cmsor3"/>
      </w:pPr>
      <w:r w:rsidRPr="00FC3F94">
        <w:t>Képesség</w:t>
      </w:r>
      <w:r w:rsidR="00926BD5">
        <w:t xml:space="preserve"> </w:t>
      </w:r>
      <w:r w:rsidR="00926BD5">
        <w:rPr>
          <w:i/>
        </w:rPr>
        <w:t>(7.1.2.2. – Problémamegoldás, 7.1.2.3. – Együttműködés, 7.1.2.5. – Speciális képességek)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1E70913E" w14:textId="682EF894" w:rsidR="006C1FD6" w:rsidRDefault="006C1FD6" w:rsidP="003B369D">
          <w:pPr>
            <w:pStyle w:val="Listaszerbekezds"/>
            <w:numPr>
              <w:ilvl w:val="1"/>
              <w:numId w:val="42"/>
            </w:numPr>
          </w:pPr>
          <w:r>
            <w:t>képes tartószerkezetek elemzésére, egyszerű tartószerkezetek megtervezésére</w:t>
          </w:r>
          <w:r w:rsidR="00052917">
            <w:t>,</w:t>
          </w:r>
        </w:p>
        <w:p w14:paraId="5F80BE1B" w14:textId="7B4EE7DE" w:rsidR="003B369D" w:rsidRDefault="00052917" w:rsidP="003B369D">
          <w:pPr>
            <w:pStyle w:val="Listaszerbekezds"/>
            <w:numPr>
              <w:ilvl w:val="1"/>
              <w:numId w:val="42"/>
            </w:numPr>
          </w:pPr>
          <w:r>
            <w:t>képes</w:t>
          </w:r>
          <w:r w:rsidR="003B369D">
            <w:t xml:space="preserve"> valós tartószerkezetek statikai modelljének előállítására,</w:t>
          </w:r>
        </w:p>
        <w:p w14:paraId="6909EFB1" w14:textId="6C2A8B82" w:rsidR="003B369D" w:rsidRDefault="003B369D" w:rsidP="003B369D">
          <w:pPr>
            <w:pStyle w:val="Listaszerbekezds"/>
            <w:numPr>
              <w:ilvl w:val="1"/>
              <w:numId w:val="42"/>
            </w:numPr>
          </w:pPr>
          <w:r>
            <w:t>képes a szerkezetre ható terhek meghatározására EC szerint</w:t>
          </w:r>
          <w:r w:rsidR="00052917">
            <w:t>,</w:t>
          </w:r>
        </w:p>
        <w:p w14:paraId="3D3D49FE" w14:textId="77777777" w:rsidR="003B369D" w:rsidRDefault="003B369D" w:rsidP="003B369D">
          <w:pPr>
            <w:pStyle w:val="Listaszerbekezds"/>
            <w:numPr>
              <w:ilvl w:val="1"/>
              <w:numId w:val="42"/>
            </w:numPr>
          </w:pPr>
          <w:r>
            <w:t>képes ellenőrzési vagy tervezési feladatok elvégzésére teherbírási és használhatósági határállapotban egyszerű tartószerkezeti elemek esetén,</w:t>
          </w:r>
        </w:p>
        <w:p w14:paraId="734C764E" w14:textId="77777777" w:rsidR="003B369D" w:rsidRDefault="003B369D" w:rsidP="003B369D">
          <w:pPr>
            <w:pStyle w:val="Listaszerbekezds"/>
            <w:numPr>
              <w:ilvl w:val="1"/>
              <w:numId w:val="42"/>
            </w:numPr>
          </w:pPr>
          <w:r>
            <w:t>képes rendezett, követhető tartószerkezeti számítások elkészítésére,</w:t>
          </w:r>
        </w:p>
        <w:p w14:paraId="576370CA" w14:textId="77777777" w:rsidR="00E73573" w:rsidRPr="005F4563" w:rsidRDefault="003B369D" w:rsidP="003B369D">
          <w:pPr>
            <w:pStyle w:val="Listaszerbekezds"/>
            <w:numPr>
              <w:ilvl w:val="1"/>
              <w:numId w:val="42"/>
            </w:numPr>
          </w:pPr>
          <w:r>
            <w:t>képes számításai alapfeltevéseinek, eredményeinek rajzi kifejezésére, összefoglalására is.</w:t>
          </w:r>
        </w:p>
      </w:sdtContent>
    </w:sdt>
    <w:p w14:paraId="1CEAE94D" w14:textId="2B58266E" w:rsidR="007A4E2E" w:rsidRPr="00FC3F94" w:rsidRDefault="007A4E2E" w:rsidP="00E73573">
      <w:pPr>
        <w:pStyle w:val="Cmsor3"/>
      </w:pPr>
      <w:r w:rsidRPr="00FC3F94">
        <w:t>Attitűd</w:t>
      </w:r>
      <w:r w:rsidR="00926BD5">
        <w:t xml:space="preserve"> </w:t>
      </w:r>
      <w:r w:rsidR="00926BD5">
        <w:rPr>
          <w:i/>
        </w:rPr>
        <w:t>(7.1.3.1. – Tervezési szemlélet, 7.1.3.2. – Önfejlesztés, önismeret, 7.1.3.5. – Etika)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7B04E25F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együttműködik az ismeretek bővítése során az oktatóval és hallgató társaival,</w:t>
          </w:r>
        </w:p>
        <w:p w14:paraId="056D4795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a tanórák közös információ feldolgozását aktív közreműködésével támogatja,</w:t>
          </w:r>
        </w:p>
        <w:p w14:paraId="4C5FD65A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folyamatos ismeretszerzéssel bővíti tudását,</w:t>
          </w:r>
        </w:p>
        <w:p w14:paraId="13AF0F84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felhasználja, szükség esetén átismételi előtanulmányi ismereteit,</w:t>
          </w:r>
        </w:p>
        <w:p w14:paraId="3DF3061B" w14:textId="77777777" w:rsidR="008950A6" w:rsidRDefault="003B369D" w:rsidP="008950A6">
          <w:pPr>
            <w:pStyle w:val="Listaszerbekezds"/>
            <w:numPr>
              <w:ilvl w:val="1"/>
              <w:numId w:val="41"/>
            </w:numPr>
          </w:pPr>
          <w:r>
            <w:t>valós épületek elemzésekor</w:t>
          </w:r>
          <w:r w:rsidR="008950A6">
            <w:t xml:space="preserve"> törekszik </w:t>
          </w:r>
          <w:r>
            <w:t>az épület</w:t>
          </w:r>
          <w:r w:rsidR="008950A6">
            <w:t xml:space="preserve"> tartószerkezet</w:t>
          </w:r>
          <w:r>
            <w:t xml:space="preserve">ének </w:t>
          </w:r>
          <w:r w:rsidR="008950A6">
            <w:t>megismerésér</w:t>
          </w:r>
          <w:r>
            <w:t>e és az erőjátékának/viselkedésének megértésére is</w:t>
          </w:r>
          <w:r w:rsidR="008950A6">
            <w:t>,</w:t>
          </w:r>
        </w:p>
        <w:p w14:paraId="2F3E1AC4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törekszik a pontos és hibamentes feladatmegoldásra</w:t>
          </w:r>
        </w:p>
        <w:p w14:paraId="7C95ACB0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törekszik az esztétikailag igénye</w:t>
          </w:r>
          <w:r w:rsidR="003B369D">
            <w:t>s, tartalmilag helytálló ábrák készítésére</w:t>
          </w:r>
        </w:p>
        <w:p w14:paraId="150ED3D3" w14:textId="77777777" w:rsidR="00E73573" w:rsidRDefault="003B369D" w:rsidP="003B369D">
          <w:pPr>
            <w:pStyle w:val="Listaszerbekezds"/>
            <w:numPr>
              <w:ilvl w:val="1"/>
              <w:numId w:val="41"/>
            </w:numPr>
          </w:pPr>
          <w:r>
            <w:lastRenderedPageBreak/>
            <w:t xml:space="preserve">a munkája </w:t>
          </w:r>
          <w:r w:rsidRPr="00C63CEE">
            <w:t xml:space="preserve">során előforduló minden helyzetben törekszik a jogszabályok és etikai normák betartására. </w:t>
          </w:r>
        </w:p>
      </w:sdtContent>
    </w:sdt>
    <w:p w14:paraId="74E1111A" w14:textId="72E8A20F" w:rsidR="007A4E2E" w:rsidRPr="00FC3F94" w:rsidRDefault="007A4E2E" w:rsidP="00926BD5">
      <w:pPr>
        <w:pStyle w:val="Cmsor3"/>
      </w:pPr>
      <w:r w:rsidRPr="00FC3F94">
        <w:t>Önállóság és felelősség</w:t>
      </w:r>
      <w:r w:rsidR="00926BD5">
        <w:t xml:space="preserve"> </w:t>
      </w:r>
      <w:r w:rsidR="00926BD5" w:rsidRPr="00926BD5">
        <w:t>(7.1.4. – Autónómia és felelősség)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795A0F46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 w:rsidRPr="00E6126B">
            <w:t xml:space="preserve">önállóan </w:t>
          </w:r>
          <w:r>
            <w:t>képes</w:t>
          </w:r>
          <w:r w:rsidRPr="00E6126B">
            <w:t xml:space="preserve"> tartószerkezetek </w:t>
          </w:r>
          <w:r>
            <w:t>modellezésére,</w:t>
          </w:r>
          <w:r w:rsidRPr="00E6126B">
            <w:t xml:space="preserve"> teherviselésének</w:t>
          </w:r>
          <w:r>
            <w:t xml:space="preserve"> végiggondolására,</w:t>
          </w:r>
          <w:r w:rsidRPr="00E6126B">
            <w:t xml:space="preserve"> </w:t>
          </w:r>
        </w:p>
        <w:p w14:paraId="0F08E1F3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 w:rsidRPr="00E6126B">
            <w:t>önállóan végzi</w:t>
          </w:r>
          <w:r>
            <w:t xml:space="preserve"> egyszerű tervezési és ellenőrzési feladatok számítását,</w:t>
          </w:r>
        </w:p>
        <w:p w14:paraId="62D0E1F2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 w:rsidRPr="00E6126B">
            <w:t>önállóan</w:t>
          </w:r>
          <w:r>
            <w:t xml:space="preserve"> képes</w:t>
          </w:r>
          <w:r w:rsidRPr="00E6126B">
            <w:t xml:space="preserve"> </w:t>
          </w:r>
          <w:r>
            <w:t>a</w:t>
          </w:r>
          <w:r w:rsidRPr="00E6126B">
            <w:t>dott forrás</w:t>
          </w:r>
          <w:r>
            <w:t>ú tervezési segédletek alkalmazására,</w:t>
          </w:r>
        </w:p>
        <w:p w14:paraId="0278E360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>
            <w:t xml:space="preserve">önállóan képes tartószerkezeti kérdésekben véleményt alkotni, </w:t>
          </w:r>
        </w:p>
        <w:p w14:paraId="72B780E9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>
            <w:t>gondolkozásában a rendszerelvű megközelítést alkalmazza.</w:t>
          </w:r>
        </w:p>
        <w:p w14:paraId="04D95CD7" w14:textId="77777777" w:rsidR="00E73573" w:rsidRDefault="009E5FAC" w:rsidP="008950A6">
          <w:pPr>
            <w:ind w:left="360"/>
          </w:pPr>
        </w:p>
      </w:sdtContent>
    </w:sdt>
    <w:p w14:paraId="21CB67C5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1358A4DF" w14:textId="77777777"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használata, </w:t>
          </w:r>
          <w:r w:rsidR="006C1FD6">
            <w:t xml:space="preserve"> önállóan és csoportmunkában készített feladatok, számítási példák házi feladatokon keresztül</w:t>
          </w:r>
          <w:r>
            <w:t>.</w:t>
          </w:r>
        </w:p>
      </w:sdtContent>
    </w:sdt>
    <w:p w14:paraId="4AB9AA3F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4FC5054F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54697A0B" w14:textId="77777777" w:rsidR="006C1FD6" w:rsidRPr="00E77176" w:rsidRDefault="006C1FD6" w:rsidP="006C1FD6">
          <w:pPr>
            <w:pStyle w:val="Csakszveg"/>
            <w:tabs>
              <w:tab w:val="left" w:pos="4871"/>
              <w:tab w:val="left" w:pos="9742"/>
            </w:tabs>
            <w:rPr>
              <w:rFonts w:ascii="Palatino Linotype" w:hAnsi="Palatino Linotype"/>
              <w:sz w:val="22"/>
              <w:szCs w:val="22"/>
            </w:rPr>
          </w:pPr>
          <w:r w:rsidRPr="00E77176">
            <w:rPr>
              <w:rFonts w:ascii="Palatino Linotype" w:hAnsi="Palatino Linotype"/>
              <w:sz w:val="22"/>
              <w:szCs w:val="22"/>
            </w:rPr>
            <w:t>Dulácska: Kisokos statikusoknak (segédlet)</w:t>
          </w:r>
        </w:p>
        <w:p w14:paraId="6D7BE9BC" w14:textId="77777777" w:rsidR="006C1FD6" w:rsidRPr="00E77176" w:rsidRDefault="006C1FD6" w:rsidP="006C1FD6">
          <w:pPr>
            <w:pStyle w:val="Csakszveg"/>
            <w:tabs>
              <w:tab w:val="left" w:pos="4871"/>
              <w:tab w:val="left" w:pos="9742"/>
            </w:tabs>
            <w:rPr>
              <w:rFonts w:ascii="Palatino Linotype" w:hAnsi="Palatino Linotype"/>
              <w:sz w:val="22"/>
              <w:szCs w:val="22"/>
            </w:rPr>
          </w:pPr>
          <w:r w:rsidRPr="00E77176">
            <w:rPr>
              <w:rFonts w:ascii="Palatino Linotype" w:hAnsi="Palatino Linotype"/>
              <w:sz w:val="22"/>
              <w:szCs w:val="22"/>
            </w:rPr>
            <w:t>Sajtos: Falazott szerkezetek (segédlet)</w:t>
          </w:r>
        </w:p>
        <w:p w14:paraId="45C2C729" w14:textId="77777777" w:rsidR="006C1FD6" w:rsidRPr="00E77176" w:rsidRDefault="006C1FD6" w:rsidP="006C1FD6">
          <w:pPr>
            <w:pStyle w:val="Csakszveg"/>
            <w:tabs>
              <w:tab w:val="left" w:pos="4871"/>
              <w:tab w:val="left" w:pos="9742"/>
            </w:tabs>
            <w:rPr>
              <w:rFonts w:ascii="Palatino Linotype" w:hAnsi="Palatino Linotype"/>
              <w:b/>
              <w:sz w:val="22"/>
              <w:szCs w:val="22"/>
              <w:u w:val="single"/>
            </w:rPr>
          </w:pPr>
          <w:r w:rsidRPr="00E77176">
            <w:rPr>
              <w:rFonts w:ascii="Palatino Linotype" w:hAnsi="Palatino Linotype"/>
              <w:sz w:val="22"/>
              <w:szCs w:val="22"/>
            </w:rPr>
            <w:t>Szelvénytáblázat</w:t>
          </w:r>
        </w:p>
        <w:p w14:paraId="5C5F3F18" w14:textId="77777777" w:rsidR="00872296" w:rsidRPr="0098383B" w:rsidRDefault="009E5FAC" w:rsidP="006C1FD6">
          <w:pPr>
            <w:pStyle w:val="Csakszveg"/>
            <w:tabs>
              <w:tab w:val="left" w:pos="4871"/>
              <w:tab w:val="left" w:pos="9742"/>
            </w:tabs>
          </w:pPr>
        </w:p>
      </w:sdtContent>
    </w:sdt>
    <w:p w14:paraId="4D045555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3A4A8102" w14:textId="77777777" w:rsidR="00872296" w:rsidRPr="00872296" w:rsidRDefault="006C1FD6" w:rsidP="00B41C3B">
          <w:pPr>
            <w:pStyle w:val="adat"/>
            <w:rPr>
              <w:rStyle w:val="Hiperhivatkozs"/>
            </w:rPr>
          </w:pPr>
          <w:r>
            <w:t>Pluzsik Anikó</w:t>
          </w:r>
          <w:r w:rsidR="00B56D77" w:rsidRPr="00B56D77">
            <w:t xml:space="preserve">: </w:t>
          </w:r>
          <w:r>
            <w:t>Tartószerkezetek Modellezése Példatár</w:t>
          </w:r>
        </w:p>
      </w:sdtContent>
    </w:sdt>
    <w:p w14:paraId="57440F7A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6912AEC8" w14:textId="77777777"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14:paraId="0CC82B57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763365AB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CA941C7" w14:textId="143B1F6C" w:rsidR="00926BD5" w:rsidRDefault="00926BD5" w:rsidP="00926BD5">
      <w:pPr>
        <w:pStyle w:val="Cmsor1"/>
      </w:pPr>
      <w:r>
        <w:t>Tantárgy tematikája</w:t>
      </w:r>
    </w:p>
    <w:p w14:paraId="4D38FEAC" w14:textId="5CE1C226" w:rsidR="00926BD5" w:rsidRDefault="00926BD5" w:rsidP="00926BD5">
      <w:pPr>
        <w:pStyle w:val="Cmsor2"/>
      </w:pPr>
      <w:r>
        <w:t>Előadások tematikája</w:t>
      </w:r>
    </w:p>
    <w:p w14:paraId="093E99C6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Bevezetés. Méretezési elvek</w:t>
      </w:r>
    </w:p>
    <w:p w14:paraId="419DE605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Szabványos terhek és hatások</w:t>
      </w:r>
    </w:p>
    <w:p w14:paraId="618E2448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  <w:rPr>
          <w:i/>
        </w:rPr>
      </w:pPr>
      <w:r>
        <w:t>Szerkezettervezés, tervezési folyamat</w:t>
      </w:r>
    </w:p>
    <w:p w14:paraId="2512CF86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174AE8">
        <w:t>Szám</w:t>
      </w:r>
      <w:r>
        <w:t>ító</w:t>
      </w:r>
      <w:r w:rsidRPr="00174AE8">
        <w:t>géppel segített szerkezettervezés</w:t>
      </w:r>
    </w:p>
    <w:p w14:paraId="5DB01AB3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174AE8">
        <w:t>Váza</w:t>
      </w:r>
      <w:r>
        <w:t>s szerkezetek</w:t>
      </w:r>
    </w:p>
    <w:p w14:paraId="47FD28C2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174AE8">
        <w:t xml:space="preserve">Lemezek, </w:t>
      </w:r>
      <w:r>
        <w:t>teherviselési mód;</w:t>
      </w:r>
      <w:r w:rsidRPr="00174AE8">
        <w:t xml:space="preserve"> faltartók,</w:t>
      </w:r>
      <w:r>
        <w:t xml:space="preserve"> falak. </w:t>
      </w:r>
      <w:r w:rsidRPr="00174AE8">
        <w:t>F</w:t>
      </w:r>
      <w:r>
        <w:t>ödémek</w:t>
      </w:r>
    </w:p>
    <w:p w14:paraId="56116B40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Speciális szilárdságtani kérdések, íves tartók, boltozatok</w:t>
      </w:r>
    </w:p>
    <w:p w14:paraId="754C48BE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Speciális szerkezetek: héjak, lemezművek, térrács, stb.</w:t>
      </w:r>
    </w:p>
    <w:p w14:paraId="0A8FA0B4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épületmerevítések</w:t>
      </w:r>
    </w:p>
    <w:p w14:paraId="4314E0A6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Hajlított, nyírt falazatok méretezése</w:t>
      </w:r>
    </w:p>
    <w:p w14:paraId="12FB102E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Földrengés hatása épületekre</w:t>
      </w:r>
    </w:p>
    <w:p w14:paraId="44A88050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Alapozás és mélyépítési szerkezetek</w:t>
      </w:r>
    </w:p>
    <w:p w14:paraId="0F4F6178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Tartószerkezetek tervezése tűzterhelésre</w:t>
      </w:r>
    </w:p>
    <w:p w14:paraId="735AFB5A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Acél gerenda méretezése</w:t>
      </w:r>
    </w:p>
    <w:p w14:paraId="0469A5D5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Acél oszlop méretezése</w:t>
      </w:r>
    </w:p>
    <w:p w14:paraId="640B92DA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Hajlított, nyírt fa gerenda méretezése</w:t>
      </w:r>
    </w:p>
    <w:p w14:paraId="2B0D910F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Fa oszlop méretezése</w:t>
      </w:r>
    </w:p>
    <w:p w14:paraId="4282BA73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gerenda vasalása hajlításra</w:t>
      </w:r>
    </w:p>
    <w:p w14:paraId="2C37AAFD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gerenda nyírási vasalása</w:t>
      </w:r>
    </w:p>
    <w:p w14:paraId="6EA78440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nyomott oszlop méretezése</w:t>
      </w:r>
    </w:p>
    <w:p w14:paraId="2B896B03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Külpontosan nyomott falak méretezése</w:t>
      </w:r>
    </w:p>
    <w:p w14:paraId="51DB0AF6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Hajlított nyírt falazatok méretezése</w:t>
      </w:r>
    </w:p>
    <w:p w14:paraId="5B405409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Csavarozott, hegesztett kapcsolatok méretezése</w:t>
      </w:r>
    </w:p>
    <w:p w14:paraId="4DE4C0D9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Fa tartók szegezett, csavarozott kapcsolatainak méretezése</w:t>
      </w:r>
    </w:p>
    <w:p w14:paraId="5BE2074A" w14:textId="77777777" w:rsidR="00926BD5" w:rsidRPr="00926BD5" w:rsidRDefault="00926BD5" w:rsidP="00926BD5"/>
    <w:p w14:paraId="00C009DB" w14:textId="2F066791" w:rsidR="00926BD5" w:rsidRDefault="00926BD5" w:rsidP="00926BD5">
      <w:pPr>
        <w:pStyle w:val="Cmsor2"/>
      </w:pPr>
      <w:r>
        <w:t>Gyakorlati órák tematikája</w:t>
      </w:r>
    </w:p>
    <w:p w14:paraId="454899B2" w14:textId="141F9EDB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Acél gerenda méretezése</w:t>
      </w:r>
      <w:r w:rsidR="006B7A0B">
        <w:t>, statika ismétlés</w:t>
      </w:r>
    </w:p>
    <w:p w14:paraId="0D3D29D1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Acél oszlop méretezése</w:t>
      </w:r>
    </w:p>
    <w:p w14:paraId="7E79FCD5" w14:textId="4E898862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Hajlított, nyírt fa gerenda méretezése</w:t>
      </w:r>
      <w:r w:rsidR="006B7A0B">
        <w:t>, statika ismétlés</w:t>
      </w:r>
    </w:p>
    <w:p w14:paraId="28E56347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Fa oszlop méretezése</w:t>
      </w:r>
    </w:p>
    <w:p w14:paraId="031E63DA" w14:textId="27D8D03F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gerenda vasalása hajlításra</w:t>
      </w:r>
      <w:r w:rsidR="006B7A0B">
        <w:t>, statika ismétlés</w:t>
      </w:r>
    </w:p>
    <w:p w14:paraId="3FE9597E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gerenda nyírási vasalása</w:t>
      </w:r>
    </w:p>
    <w:p w14:paraId="761B128F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nyomott oszlop méretezése</w:t>
      </w:r>
    </w:p>
    <w:p w14:paraId="07A3FC5A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Külpontosan nyomott falak méretezése</w:t>
      </w:r>
    </w:p>
    <w:p w14:paraId="3914BAAC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Hajlított nyírt falazatok méretezése</w:t>
      </w:r>
    </w:p>
    <w:p w14:paraId="6B4A383E" w14:textId="77777777" w:rsidR="00926BD5" w:rsidRDefault="00926BD5" w:rsidP="00926BD5"/>
    <w:p w14:paraId="79F438B4" w14:textId="517DADD7" w:rsidR="00926BD5" w:rsidRPr="00926BD5" w:rsidRDefault="00926BD5" w:rsidP="00926BD5"/>
    <w:p w14:paraId="2CD052C0" w14:textId="551B8AD0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F034C84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4C9B49B5" w14:textId="77777777"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7C6771DA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2787B4E1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1C32D8CF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65B43219" w14:textId="7CA2AD9C"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lastRenderedPageBreak/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</w:t>
          </w:r>
          <w:r w:rsidR="006C1FD6">
            <w:t xml:space="preserve">a középpontba, azaz gyakorlati </w:t>
          </w:r>
          <w:r w:rsidR="00EC509A" w:rsidRPr="00EC509A">
            <w:t>feladatokat kell megoldani</w:t>
          </w:r>
          <w:r w:rsidR="006C1FD6">
            <w:t xml:space="preserve"> a teljesítményértékelés során</w:t>
          </w:r>
          <w:r w:rsidR="00EC509A" w:rsidRPr="00EC509A">
            <w:t>, az értékelés alapjául szolgáló tananyagrészt a tantárgy előadója határozza meg az évfolyamfelelőssel egyetértésben, a rendelkezésre álló munkaidő 90 perc</w:t>
          </w:r>
          <w:r w:rsidR="00051B00">
            <w:t>, a félévben 2 db zárthelyi dolgozat van</w:t>
          </w:r>
          <w:r w:rsidR="00EC509A" w:rsidRPr="00EC509A">
            <w:t>;</w:t>
          </w:r>
        </w:p>
        <w:p w14:paraId="4CF2CC10" w14:textId="22FB8F0F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6C1FD6">
            <w:rPr>
              <w:rFonts w:cs="Times New Roman"/>
            </w:rPr>
            <w:t>házi</w:t>
          </w:r>
          <w:r w:rsidR="00EC509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</w:t>
          </w:r>
          <w:r w:rsidR="006C1FD6">
            <w:rPr>
              <w:rFonts w:cs="Times New Roman"/>
            </w:rPr>
            <w:t>illetve csoportban végzett házi</w:t>
          </w:r>
          <w:r w:rsidR="00EC509A" w:rsidRPr="00EC509A">
            <w:rPr>
              <w:rFonts w:cs="Times New Roman"/>
            </w:rPr>
            <w:t>feladat; annak tartalmát, követelményeit, beadási határidejét, értékelési módját az előadó és az évfolyamfelelős együttesen határozzák meg</w:t>
          </w:r>
          <w:r w:rsidR="00051B00">
            <w:rPr>
              <w:rFonts w:cs="Times New Roman"/>
            </w:rPr>
            <w:t xml:space="preserve">, </w:t>
          </w:r>
          <w:r w:rsidR="00051B00">
            <w:t>a félévben 2 db házifeladat van</w:t>
          </w:r>
          <w:r w:rsidR="00EC509A" w:rsidRPr="00EC509A">
            <w:rPr>
              <w:rFonts w:cs="Times New Roman"/>
            </w:rPr>
            <w:t>.</w:t>
          </w:r>
        </w:p>
        <w:p w14:paraId="198B59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11FA4AD6" w14:textId="77777777"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C1FD6">
            <w:rPr>
              <w:i/>
            </w:rPr>
            <w:t>két részben</w:t>
          </w:r>
          <w:r w:rsidR="00686448">
            <w:t xml:space="preserve"> (a továbbiakban írásbeli vizsga): a tantárgy és tudás, képesség típusú kompetenciaelemeinek komplex értékelési módja írásbeli vizsga formájában</w:t>
          </w:r>
          <w:r w:rsidR="00780C8A">
            <w:t>. Az első rész</w:t>
          </w:r>
          <w:r w:rsidR="00686448">
            <w:t xml:space="preserve"> a megszerzett ismeretek alkalmazására fókuszál, azaz gyakorlati feladatot kell megoldani, a rend</w:t>
          </w:r>
          <w:r w:rsidR="00780C8A">
            <w:t>elkezésre álló munkaidő 90 perc; a második rész az elméleti ismereteket kéri számon, a rendelkezésre álló munkaidő 90 perc.</w:t>
          </w:r>
        </w:p>
        <w:p w14:paraId="4A15A2F2" w14:textId="77777777" w:rsidR="00261FF6" w:rsidRPr="00330053" w:rsidRDefault="009E5FAC" w:rsidP="006C1FD6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3B190863" w14:textId="77777777" w:rsidR="002505B1" w:rsidRPr="008632C4" w:rsidRDefault="00447B09" w:rsidP="00686448">
      <w:pPr>
        <w:pStyle w:val="Cmsor2"/>
      </w:pPr>
      <w:bookmarkStart w:id="3" w:name="_Ref466272077"/>
      <w:r>
        <w:t>T</w:t>
      </w:r>
      <w:r w:rsidRPr="004543C3">
        <w:t>eljesítményértékelések részaránya a minősítésben</w:t>
      </w:r>
      <w:bookmarkEnd w:id="3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6358655B" w14:textId="5C0BA624" w:rsidR="006B7A0B" w:rsidRPr="006B7A0B" w:rsidRDefault="0014720E" w:rsidP="006B7A0B">
          <w:pPr>
            <w:pStyle w:val="Cmsor3"/>
            <w:numPr>
              <w:ilvl w:val="2"/>
              <w:numId w:val="46"/>
            </w:numPr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</w:t>
          </w:r>
          <w:r w:rsidR="006B7A0B">
            <w:t>zárthelyi dolgozatok</w:t>
          </w:r>
          <w:r w:rsidR="008632C4">
            <w:t xml:space="preserve"> </w:t>
          </w:r>
          <w:r w:rsidR="008632C4" w:rsidRPr="008632C4">
            <w:t>mindegyikének legalább 50%-os teljesítése</w:t>
          </w:r>
          <w:r w:rsidR="006B7A0B">
            <w:t xml:space="preserve">, </w:t>
          </w:r>
          <w:r w:rsidR="006B7A0B" w:rsidRPr="006B7A0B">
            <w:t xml:space="preserve">továbbá a beadott és elfogadott </w:t>
          </w:r>
          <w:r w:rsidR="006B7A0B">
            <w:t>házi</w:t>
          </w:r>
          <w:r w:rsidR="006B7A0B" w:rsidRPr="006B7A0B">
            <w:t>feladat</w:t>
          </w:r>
          <w:r w:rsidR="006B7A0B">
            <w:t>ok</w:t>
          </w:r>
          <w:r w:rsidR="006B7A0B" w:rsidRPr="006B7A0B">
            <w:t>.</w:t>
          </w:r>
        </w:p>
        <w:p w14:paraId="4A639C13" w14:textId="77777777" w:rsidR="0014720E" w:rsidRPr="009C6FB5" w:rsidRDefault="0014720E" w:rsidP="00447B09">
          <w:pPr>
            <w:pStyle w:val="Cmsor3"/>
          </w:pPr>
        </w:p>
        <w:p w14:paraId="6A676422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184713EA" w14:textId="77777777" w:rsidTr="00981ED6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1B796763" w14:textId="77777777" w:rsidR="008632C4" w:rsidRPr="003968BE" w:rsidRDefault="00447B09" w:rsidP="00981ED6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1B7FFE2F" w14:textId="77777777" w:rsidR="008632C4" w:rsidRPr="003968BE" w:rsidRDefault="008632C4" w:rsidP="00981ED6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4B71B412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79D3AC61" w14:textId="77777777"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14:paraId="4889042B" w14:textId="6835B7FE" w:rsidR="008632C4" w:rsidRPr="003968BE" w:rsidRDefault="009E5FAC" w:rsidP="00981ED6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FD290E">
                      <w:t>35%+35</w:t>
                    </w:r>
                    <w:r w:rsidR="00F37276">
                      <w:t>%</w:t>
                    </w:r>
                  </w:sdtContent>
                </w:sdt>
              </w:p>
            </w:tc>
          </w:tr>
          <w:tr w:rsidR="00F37276" w:rsidRPr="003968BE" w14:paraId="0DEC8A16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6415F732" w14:textId="02D8D0A6" w:rsidR="00F37276" w:rsidRPr="003968BE" w:rsidRDefault="00D61E25" w:rsidP="00F37276">
                <w:pPr>
                  <w:pStyle w:val="adat"/>
                </w:pPr>
                <w:r>
                  <w:t>Házi</w:t>
                </w:r>
                <w:r w:rsidR="00F37276">
                  <w:t>feladatok</w:t>
                </w:r>
              </w:p>
            </w:tc>
            <w:tc>
              <w:tcPr>
                <w:tcW w:w="3402" w:type="dxa"/>
                <w:vAlign w:val="center"/>
              </w:tcPr>
              <w:p w14:paraId="39B91F24" w14:textId="3651B3E9" w:rsidR="00F37276" w:rsidRPr="003968BE" w:rsidRDefault="009E5FAC" w:rsidP="00F37276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FD290E">
                      <w:t>15%+15</w:t>
                    </w:r>
                    <w:r w:rsidR="00F37276">
                      <w:t>%</w:t>
                    </w:r>
                  </w:sdtContent>
                </w:sdt>
              </w:p>
            </w:tc>
          </w:tr>
          <w:tr w:rsidR="008632C4" w:rsidRPr="003968BE" w14:paraId="617A834A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467A37F2" w14:textId="77777777" w:rsidR="008632C4" w:rsidRPr="003968BE" w:rsidRDefault="00B21561" w:rsidP="00981ED6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59C12377" w14:textId="77777777" w:rsidR="008632C4" w:rsidRPr="003968BE" w:rsidRDefault="009E5FAC" w:rsidP="00981ED6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14:paraId="5C677907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340B9FC6" w14:textId="77777777" w:rsidR="008632C4" w:rsidRPr="003968BE" w:rsidRDefault="002322A9" w:rsidP="00981ED6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3CFD4C5E" w14:textId="77777777" w:rsidR="008632C4" w:rsidRPr="003968BE" w:rsidRDefault="009E5FAC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14:paraId="04AC5C3F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089AFB4E" w14:textId="77777777" w:rsidR="008632C4" w:rsidRPr="003968BE" w:rsidRDefault="008632C4" w:rsidP="00981ED6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CA7992E" w14:textId="6106BBF5" w:rsidR="00FC1C9D" w:rsidRPr="003968BE" w:rsidRDefault="008632C4" w:rsidP="00FC1C9D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635B8AE4" w14:textId="77777777" w:rsidR="007E3B82" w:rsidRPr="007E3B82" w:rsidRDefault="008632C4" w:rsidP="00981ED6">
          <w:pPr>
            <w:pStyle w:val="Cmsor3"/>
            <w:rPr>
              <w:iCs/>
            </w:rPr>
          </w:pPr>
          <w:r w:rsidRPr="008632C4">
            <w:t xml:space="preserve">A vizsga mint összegző tanulmányi teljesítményértékelés </w:t>
          </w:r>
          <w:r w:rsidR="007E3B82">
            <w:t>mind</w:t>
          </w:r>
          <w:r w:rsidRPr="00D17631">
            <w:t>két rész</w:t>
          </w:r>
          <w:r w:rsidR="007E3B82">
            <w:t>e</w:t>
          </w:r>
          <w:r w:rsidRPr="008632C4">
            <w:t xml:space="preserve"> ötfokozatú skálán kerül értékelésre</w:t>
          </w:r>
          <w:r w:rsidR="007E3B82">
            <w:t>.</w:t>
          </w:r>
        </w:p>
        <w:p w14:paraId="49EC3AE6" w14:textId="11E32DBA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részérdemjegy és a vizsgán megszerzett két további érdemjegy átlaga adja. </w:t>
          </w:r>
        </w:p>
      </w:sdtContent>
    </w:sdt>
    <w:p w14:paraId="069C5CE1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4875E60D" w14:textId="77777777" w:rsidTr="006B7A0B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37A3D69E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236D2BB0" w14:textId="77777777" w:rsidR="003968BE" w:rsidRPr="007E3B82" w:rsidRDefault="003968BE" w:rsidP="00981ED6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2E31D2EF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6B7A0B" w:rsidRPr="00DB063F" w14:paraId="0BD32647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6E0768A5" w14:textId="77777777" w:rsidR="006B7A0B" w:rsidRPr="007E3B82" w:rsidRDefault="006B7A0B" w:rsidP="006B7A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D467FAC" w14:textId="77777777" w:rsidR="006B7A0B" w:rsidRPr="007E3B82" w:rsidRDefault="006B7A0B" w:rsidP="006B7A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827" w:type="dxa"/>
                <w:vAlign w:val="center"/>
              </w:tcPr>
              <w:p w14:paraId="049CBB89" w14:textId="200F0035" w:rsidR="006B7A0B" w:rsidRPr="007E3B82" w:rsidRDefault="006B7A0B" w:rsidP="006B7A0B">
                <w:pPr>
                  <w:pStyle w:val="adat"/>
                  <w:jc w:val="center"/>
                </w:pPr>
                <w:r>
                  <w:t>&gt; 90%</w:t>
                </w:r>
              </w:p>
            </w:tc>
          </w:tr>
          <w:tr w:rsidR="006B7A0B" w:rsidRPr="00DB063F" w14:paraId="2DCC8EA7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3E702B6A" w14:textId="77777777" w:rsidR="006B7A0B" w:rsidRPr="007E3B82" w:rsidRDefault="006B7A0B" w:rsidP="006B7A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703E4F22" w14:textId="77777777" w:rsidR="006B7A0B" w:rsidRPr="007E3B82" w:rsidRDefault="006B7A0B" w:rsidP="006B7A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827" w:type="dxa"/>
                <w:vAlign w:val="center"/>
              </w:tcPr>
              <w:p w14:paraId="216EAC16" w14:textId="02BBB19C" w:rsidR="006B7A0B" w:rsidRPr="007E3B82" w:rsidRDefault="006B7A0B" w:rsidP="006B7A0B">
                <w:pPr>
                  <w:pStyle w:val="adat"/>
                  <w:jc w:val="center"/>
                </w:pPr>
                <w:r>
                  <w:t>81,25 –  90 %</w:t>
                </w:r>
              </w:p>
            </w:tc>
          </w:tr>
          <w:tr w:rsidR="006B7A0B" w:rsidRPr="00DB063F" w14:paraId="55C9C221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1B895B29" w14:textId="77777777" w:rsidR="006B7A0B" w:rsidRPr="007E3B82" w:rsidRDefault="006B7A0B" w:rsidP="006B7A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7F7AFA19" w14:textId="77777777" w:rsidR="006B7A0B" w:rsidRPr="007E3B82" w:rsidRDefault="006B7A0B" w:rsidP="006B7A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14:paraId="2BD998DB" w14:textId="75997167" w:rsidR="006B7A0B" w:rsidRPr="007E3B82" w:rsidRDefault="006B7A0B" w:rsidP="006B7A0B">
                <w:pPr>
                  <w:pStyle w:val="adat"/>
                  <w:jc w:val="center"/>
                </w:pPr>
                <w:r>
                  <w:t>70,83 – 81,25 %</w:t>
                </w:r>
              </w:p>
            </w:tc>
          </w:tr>
          <w:tr w:rsidR="006B7A0B" w:rsidRPr="00DB063F" w14:paraId="156F7724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38294B26" w14:textId="77777777" w:rsidR="006B7A0B" w:rsidRPr="007E3B82" w:rsidRDefault="006B7A0B" w:rsidP="006B7A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2334BE82" w14:textId="77777777" w:rsidR="006B7A0B" w:rsidRPr="007E3B82" w:rsidRDefault="006B7A0B" w:rsidP="006B7A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827" w:type="dxa"/>
                <w:vAlign w:val="center"/>
              </w:tcPr>
              <w:p w14:paraId="397D4291" w14:textId="1AA0846B" w:rsidR="006B7A0B" w:rsidRPr="007E3B82" w:rsidRDefault="006B7A0B" w:rsidP="006B7A0B">
                <w:pPr>
                  <w:pStyle w:val="adat"/>
                  <w:jc w:val="center"/>
                </w:pPr>
                <w:r>
                  <w:t>60,42 – 70,83 %</w:t>
                </w:r>
              </w:p>
            </w:tc>
          </w:tr>
          <w:tr w:rsidR="006B7A0B" w:rsidRPr="00DB063F" w14:paraId="613B2935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703A57F9" w14:textId="77777777" w:rsidR="006B7A0B" w:rsidRPr="007E3B82" w:rsidRDefault="006B7A0B" w:rsidP="006B7A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094DD8A2" w14:textId="77777777" w:rsidR="006B7A0B" w:rsidRPr="007E3B82" w:rsidRDefault="006B7A0B" w:rsidP="006B7A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827" w:type="dxa"/>
                <w:vAlign w:val="center"/>
              </w:tcPr>
              <w:p w14:paraId="0A7C64FE" w14:textId="1B04BAFD" w:rsidR="006B7A0B" w:rsidRPr="007E3B82" w:rsidRDefault="006B7A0B" w:rsidP="006B7A0B">
                <w:pPr>
                  <w:pStyle w:val="adat"/>
                  <w:jc w:val="center"/>
                </w:pPr>
                <w:r>
                  <w:t>50 – 60,42 %</w:t>
                </w:r>
              </w:p>
            </w:tc>
          </w:tr>
          <w:tr w:rsidR="006B7A0B" w:rsidRPr="00DB063F" w14:paraId="2884F76D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35A8B44A" w14:textId="77777777" w:rsidR="006B7A0B" w:rsidRPr="007E3B82" w:rsidRDefault="006B7A0B" w:rsidP="006B7A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24195326" w14:textId="77777777" w:rsidR="006B7A0B" w:rsidRPr="007E3B82" w:rsidRDefault="006B7A0B" w:rsidP="006B7A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827" w:type="dxa"/>
                <w:vAlign w:val="center"/>
              </w:tcPr>
              <w:p w14:paraId="7A97B197" w14:textId="7D2A7439" w:rsidR="006B7A0B" w:rsidRPr="007E3B82" w:rsidRDefault="006B7A0B" w:rsidP="006B7A0B">
                <w:pPr>
                  <w:pStyle w:val="adat"/>
                  <w:jc w:val="center"/>
                </w:pPr>
                <w:r>
                  <w:t>&lt; 50%</w:t>
                </w:r>
              </w:p>
            </w:tc>
          </w:tr>
          <w:tr w:rsidR="006B7A0B" w:rsidRPr="00DB063F" w14:paraId="0A873DFD" w14:textId="77777777" w:rsidTr="006B7A0B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1014D6F5" w14:textId="51975CB3" w:rsidR="006B7A0B" w:rsidRPr="00492416" w:rsidRDefault="006B7A0B" w:rsidP="006B7A0B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0161C33E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509D9D56" w14:textId="77777777" w:rsidR="00E23B98" w:rsidRPr="00A672C2" w:rsidRDefault="00E23B98" w:rsidP="00E23B98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49A9BC44" w14:textId="77777777" w:rsidR="00E23B98" w:rsidRPr="00A672C2" w:rsidRDefault="00E23B98" w:rsidP="00E23B98">
          <w:pPr>
            <w:pStyle w:val="Cmsor3"/>
          </w:pPr>
          <w:r w:rsidRPr="00A672C2">
            <w:t>A zárthelyi dolgozat</w:t>
          </w:r>
          <w:r>
            <w:t>ok</w:t>
          </w:r>
          <w:r w:rsidRPr="00A672C2">
            <w:t xml:space="preserve"> a pótlási héten díjmentesen pótolható</w:t>
          </w:r>
          <w:r>
            <w:t>k</w:t>
          </w:r>
          <w:r w:rsidRPr="00A672C2">
            <w:t xml:space="preserve">. A pótlási lehetőségek időpontjai az aktuális félév időbeosztásához és zárthelyi ütemtervéhez igazodnak. A pótlási alkalmakra </w:t>
          </w:r>
          <w:r>
            <w:t>(továbbiakban pótzárthelyikre) az évfolyamfelelősnél kell jelentkezni</w:t>
          </w:r>
          <w:r w:rsidRPr="00A672C2">
            <w:t xml:space="preserve">. </w:t>
          </w:r>
        </w:p>
        <w:p w14:paraId="3AED9CF6" w14:textId="36540702" w:rsidR="00481719" w:rsidRPr="00A672C2" w:rsidRDefault="00FD290E" w:rsidP="00981ED6">
          <w:pPr>
            <w:pStyle w:val="Cmsor3"/>
          </w:pPr>
          <w:r>
            <w:t xml:space="preserve">A </w:t>
          </w:r>
          <w:r w:rsidR="00A672C2" w:rsidRPr="00A672C2">
            <w:t xml:space="preserve">félévközi </w:t>
          </w:r>
          <w:r>
            <w:t>házi feladatok</w:t>
          </w:r>
          <w:r w:rsidR="00481719">
            <w:t>at</w:t>
          </w:r>
          <w:r w:rsidR="00A672C2" w:rsidRPr="00A672C2">
            <w:t xml:space="preserve"> az ütemtervben megadott határidő utáni első gyakorlat végéig</w:t>
          </w:r>
          <w:r w:rsidR="00481719">
            <w:t xml:space="preserve"> lehet pótolni.</w:t>
          </w:r>
          <w:r w:rsidR="00481719" w:rsidRPr="00481719">
            <w:t xml:space="preserve"> </w:t>
          </w:r>
          <w:r w:rsidR="00481719" w:rsidRPr="00A672C2">
            <w:t>A határidő után bea</w:t>
          </w:r>
          <w:r w:rsidR="00481719">
            <w:t xml:space="preserve">dott rajzok pontszámát 20%-kal </w:t>
          </w:r>
          <w:r w:rsidR="00481719" w:rsidRPr="00A672C2">
            <w:t>csökkentjük.</w:t>
          </w:r>
          <w:r w:rsidR="00481719" w:rsidRPr="00481719">
            <w:t xml:space="preserve"> </w:t>
          </w:r>
          <w:r w:rsidR="00481719">
            <w:t xml:space="preserve">A házi feladatok beadásának végső határideje </w:t>
          </w:r>
          <w:r w:rsidR="00481719" w:rsidRPr="00A672C2">
            <w:t>a pótlá</w:t>
          </w:r>
          <w:r w:rsidR="00481719">
            <w:t>si héten péntek 12:00.</w:t>
          </w:r>
        </w:p>
        <w:p w14:paraId="2B4E46BD" w14:textId="08EF6043" w:rsidR="00A672C2" w:rsidRPr="00A672C2" w:rsidRDefault="00A672C2" w:rsidP="00A672C2">
          <w:pPr>
            <w:pStyle w:val="Cmsor3"/>
          </w:pPr>
          <w:r w:rsidRPr="00A672C2">
            <w:t xml:space="preserve">Az értékelés során el nem fogadott </w:t>
          </w:r>
          <w:r w:rsidR="00481719">
            <w:t>házi feladatokat</w:t>
          </w:r>
          <w:r w:rsidRPr="00A672C2">
            <w:t xml:space="preserve"> a visszaadást követő gyakorlatra újra el kell készíteni és be kell adni. E rajzokat a határidőn túl beadott rajzokhoz hasonlóan értékeljük.</w:t>
          </w:r>
        </w:p>
        <w:p w14:paraId="74FC9D7E" w14:textId="03B79BF7" w:rsidR="002F23CE" w:rsidRPr="00A672C2" w:rsidRDefault="009E5FAC" w:rsidP="00481719">
          <w:pPr>
            <w:pStyle w:val="Cmsor3"/>
            <w:numPr>
              <w:ilvl w:val="0"/>
              <w:numId w:val="0"/>
            </w:numPr>
            <w:ind w:left="709" w:hanging="142"/>
            <w:rPr>
              <w:rFonts w:eastAsiaTheme="minorHAnsi"/>
              <w:iCs/>
            </w:rPr>
          </w:pPr>
        </w:p>
      </w:sdtContent>
    </w:sdt>
    <w:p w14:paraId="1A32ED00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3A666BBD" w14:textId="77777777" w:rsidTr="00981ED6">
        <w:trPr>
          <w:cantSplit/>
          <w:tblHeader/>
        </w:trPr>
        <w:tc>
          <w:tcPr>
            <w:tcW w:w="6804" w:type="dxa"/>
            <w:vAlign w:val="center"/>
          </w:tcPr>
          <w:p w14:paraId="2EBAE727" w14:textId="77777777" w:rsidR="00CC694E" w:rsidRPr="005309BC" w:rsidRDefault="00CC694E" w:rsidP="00981ED6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34287F4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195E4A4" w14:textId="77777777" w:rsidTr="00981ED6">
        <w:trPr>
          <w:cantSplit/>
        </w:trPr>
        <w:tc>
          <w:tcPr>
            <w:tcW w:w="6804" w:type="dxa"/>
            <w:vAlign w:val="center"/>
          </w:tcPr>
          <w:p w14:paraId="0640122C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6305D3A9" w14:textId="77B43041" w:rsidR="00F6675C" w:rsidRPr="005309BC" w:rsidRDefault="009E5FAC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6B7A0B">
                  <w:t>3×12×2=</w:t>
                </w:r>
                <w:r w:rsidR="00E23B98">
                  <w:t>7</w:t>
                </w:r>
                <w:r w:rsidR="006B7A0B">
                  <w:t>2</w:t>
                </w:r>
              </w:sdtContent>
            </w:sdt>
          </w:p>
        </w:tc>
      </w:tr>
      <w:tr w:rsidR="00037891" w:rsidRPr="00F6675C" w14:paraId="2BA8BD0D" w14:textId="77777777" w:rsidTr="00981ED6">
        <w:trPr>
          <w:cantSplit/>
        </w:trPr>
        <w:tc>
          <w:tcPr>
            <w:tcW w:w="6804" w:type="dxa"/>
            <w:vAlign w:val="center"/>
          </w:tcPr>
          <w:p w14:paraId="1E715726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7D29121C" w14:textId="77777777" w:rsidR="00037891" w:rsidRDefault="009E5FAC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14:paraId="6472BB4C" w14:textId="77777777" w:rsidTr="00981ED6">
        <w:trPr>
          <w:cantSplit/>
        </w:trPr>
        <w:tc>
          <w:tcPr>
            <w:tcW w:w="6804" w:type="dxa"/>
            <w:vAlign w:val="center"/>
          </w:tcPr>
          <w:p w14:paraId="03695F63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7C7D0D43" w14:textId="77777777" w:rsidR="00FF45EB" w:rsidRDefault="009E5FAC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14:paraId="283C98E7" w14:textId="77777777" w:rsidTr="00981ED6">
        <w:trPr>
          <w:cantSplit/>
        </w:trPr>
        <w:tc>
          <w:tcPr>
            <w:tcW w:w="6804" w:type="dxa"/>
            <w:vAlign w:val="center"/>
          </w:tcPr>
          <w:p w14:paraId="20884B79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27C413E9" w14:textId="204DF5F8" w:rsidR="00F6675C" w:rsidRPr="00F6675C" w:rsidRDefault="009E5FAC" w:rsidP="00A404DB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6B7A0B">
                  <w:t>2×</w:t>
                </w:r>
                <w:r w:rsidR="00A404DB">
                  <w:t>24</w:t>
                </w:r>
                <w:r w:rsidR="006B7A0B">
                  <w:t>=</w:t>
                </w:r>
                <w:r w:rsidR="00A404DB">
                  <w:t>48</w:t>
                </w:r>
              </w:sdtContent>
            </w:sdt>
          </w:p>
        </w:tc>
      </w:tr>
      <w:tr w:rsidR="00F6675C" w:rsidRPr="00F6675C" w14:paraId="7A9BC2BC" w14:textId="77777777" w:rsidTr="00981ED6">
        <w:trPr>
          <w:cantSplit/>
        </w:trPr>
        <w:tc>
          <w:tcPr>
            <w:tcW w:w="6804" w:type="dxa"/>
            <w:vAlign w:val="center"/>
          </w:tcPr>
          <w:p w14:paraId="37C2A5CB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415F2859" w14:textId="51EB2892" w:rsidR="00F6675C" w:rsidRPr="00F6675C" w:rsidRDefault="009E5FAC" w:rsidP="00A404DB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6B7A0B">
                  <w:t>2×</w:t>
                </w:r>
                <w:r w:rsidR="00A404DB">
                  <w:t>12</w:t>
                </w:r>
                <w:r w:rsidR="006B7A0B">
                  <w:t>=</w:t>
                </w:r>
                <w:r w:rsidR="00A404DB">
                  <w:t>24</w:t>
                </w:r>
              </w:sdtContent>
            </w:sdt>
          </w:p>
        </w:tc>
      </w:tr>
      <w:tr w:rsidR="00037891" w:rsidRPr="00F6675C" w14:paraId="106940EC" w14:textId="77777777" w:rsidTr="00981ED6">
        <w:trPr>
          <w:cantSplit/>
        </w:trPr>
        <w:tc>
          <w:tcPr>
            <w:tcW w:w="6804" w:type="dxa"/>
            <w:vAlign w:val="center"/>
          </w:tcPr>
          <w:p w14:paraId="448A8F6C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12ACF615" w14:textId="77777777" w:rsidR="00037891" w:rsidRDefault="009E5FAC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14:paraId="3A9671B1" w14:textId="77777777" w:rsidTr="00981ED6">
        <w:trPr>
          <w:cantSplit/>
        </w:trPr>
        <w:tc>
          <w:tcPr>
            <w:tcW w:w="6804" w:type="dxa"/>
            <w:vAlign w:val="center"/>
          </w:tcPr>
          <w:p w14:paraId="30EC678A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784CEFBF" w14:textId="2BA542D4" w:rsidR="00F6675C" w:rsidRPr="00F6675C" w:rsidRDefault="009E5FAC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6B7A0B">
                  <w:t>36</w:t>
                </w:r>
              </w:sdtContent>
            </w:sdt>
          </w:p>
        </w:tc>
      </w:tr>
      <w:tr w:rsidR="00F6675C" w:rsidRPr="00F6675C" w14:paraId="51CB1802" w14:textId="77777777" w:rsidTr="00981ED6">
        <w:trPr>
          <w:cantSplit/>
        </w:trPr>
        <w:tc>
          <w:tcPr>
            <w:tcW w:w="6804" w:type="dxa"/>
            <w:vAlign w:val="center"/>
          </w:tcPr>
          <w:p w14:paraId="38945E28" w14:textId="77777777" w:rsidR="00CC694E" w:rsidRPr="00F6675C" w:rsidRDefault="00CC694E" w:rsidP="00981ED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2EECE99E" w14:textId="1715F5F3"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F6675C">
                  <w:t>1</w:t>
                </w:r>
                <w:r w:rsidR="00E23B98">
                  <w:t>80</w:t>
                </w:r>
              </w:sdtContent>
            </w:sdt>
          </w:p>
        </w:tc>
      </w:tr>
    </w:tbl>
    <w:p w14:paraId="7764D4B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242A349" w14:textId="1E431FA3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4694E">
            <w:t>2019. február 13.</w:t>
          </w:r>
        </w:sdtContent>
      </w:sdt>
    </w:p>
    <w:p w14:paraId="017F2A20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18EE0" w14:textId="77777777" w:rsidR="00FF309C" w:rsidRDefault="00FF309C" w:rsidP="00492416">
      <w:pPr>
        <w:spacing w:after="0"/>
      </w:pPr>
      <w:r>
        <w:separator/>
      </w:r>
    </w:p>
  </w:endnote>
  <w:endnote w:type="continuationSeparator" w:id="0">
    <w:p w14:paraId="06124D73" w14:textId="77777777" w:rsidR="00FF309C" w:rsidRDefault="00FF309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183AAE9C" w14:textId="77CB55B7" w:rsidR="00981ED6" w:rsidRPr="00492416" w:rsidRDefault="00981ED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E5FAC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7981" w14:textId="77777777" w:rsidR="00FF309C" w:rsidRDefault="00FF309C" w:rsidP="00492416">
      <w:pPr>
        <w:spacing w:after="0"/>
      </w:pPr>
      <w:r>
        <w:separator/>
      </w:r>
    </w:p>
  </w:footnote>
  <w:footnote w:type="continuationSeparator" w:id="0">
    <w:p w14:paraId="4560C032" w14:textId="77777777" w:rsidR="00FF309C" w:rsidRDefault="00FF309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D9C1616"/>
    <w:multiLevelType w:val="multilevel"/>
    <w:tmpl w:val="F52082B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622BF"/>
    <w:multiLevelType w:val="multilevel"/>
    <w:tmpl w:val="70B68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E52FF5"/>
    <w:multiLevelType w:val="multilevel"/>
    <w:tmpl w:val="2738F4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633990"/>
    <w:multiLevelType w:val="multilevel"/>
    <w:tmpl w:val="07CA24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42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8"/>
  </w:num>
  <w:num w:numId="10">
    <w:abstractNumId w:val="27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4"/>
  </w:num>
  <w:num w:numId="23">
    <w:abstractNumId w:val="37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41"/>
  </w:num>
  <w:num w:numId="33">
    <w:abstractNumId w:val="28"/>
  </w:num>
  <w:num w:numId="34">
    <w:abstractNumId w:val="36"/>
  </w:num>
  <w:num w:numId="35">
    <w:abstractNumId w:val="17"/>
  </w:num>
  <w:num w:numId="36">
    <w:abstractNumId w:val="35"/>
  </w:num>
  <w:num w:numId="37">
    <w:abstractNumId w:val="9"/>
  </w:num>
  <w:num w:numId="38">
    <w:abstractNumId w:val="26"/>
  </w:num>
  <w:num w:numId="39">
    <w:abstractNumId w:val="39"/>
  </w:num>
  <w:num w:numId="40">
    <w:abstractNumId w:val="43"/>
  </w:num>
  <w:num w:numId="41">
    <w:abstractNumId w:val="34"/>
  </w:num>
  <w:num w:numId="42">
    <w:abstractNumId w:val="25"/>
  </w:num>
  <w:num w:numId="43">
    <w:abstractNumId w:val="40"/>
  </w:num>
  <w:num w:numId="44">
    <w:abstractNumId w:val="32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259F"/>
    <w:rsid w:val="0000667F"/>
    <w:rsid w:val="0000676D"/>
    <w:rsid w:val="000116AB"/>
    <w:rsid w:val="00016384"/>
    <w:rsid w:val="00035C8D"/>
    <w:rsid w:val="00037891"/>
    <w:rsid w:val="00045973"/>
    <w:rsid w:val="00047B41"/>
    <w:rsid w:val="00051B00"/>
    <w:rsid w:val="00052917"/>
    <w:rsid w:val="00076404"/>
    <w:rsid w:val="0008558D"/>
    <w:rsid w:val="0008652C"/>
    <w:rsid w:val="00086981"/>
    <w:rsid w:val="00090F88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6F6E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7A60"/>
    <w:rsid w:val="001C51A8"/>
    <w:rsid w:val="001D6733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005F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369D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74A72"/>
    <w:rsid w:val="0048171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87E7B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08A1"/>
    <w:rsid w:val="005E5161"/>
    <w:rsid w:val="005F4563"/>
    <w:rsid w:val="005F5C78"/>
    <w:rsid w:val="006036BC"/>
    <w:rsid w:val="00603D09"/>
    <w:rsid w:val="00613FEB"/>
    <w:rsid w:val="00625F6B"/>
    <w:rsid w:val="006276A9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4B43"/>
    <w:rsid w:val="006B6345"/>
    <w:rsid w:val="006B7A0B"/>
    <w:rsid w:val="006C1FD6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3629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0C8A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64F42"/>
    <w:rsid w:val="00872296"/>
    <w:rsid w:val="00885AD8"/>
    <w:rsid w:val="008950A6"/>
    <w:rsid w:val="008B7B2B"/>
    <w:rsid w:val="008C0476"/>
    <w:rsid w:val="008C23CD"/>
    <w:rsid w:val="008F7DCD"/>
    <w:rsid w:val="00902853"/>
    <w:rsid w:val="00904DF7"/>
    <w:rsid w:val="00906BB1"/>
    <w:rsid w:val="00910915"/>
    <w:rsid w:val="009222B8"/>
    <w:rsid w:val="00926BD5"/>
    <w:rsid w:val="0094506E"/>
    <w:rsid w:val="00945834"/>
    <w:rsid w:val="00956A26"/>
    <w:rsid w:val="0096637E"/>
    <w:rsid w:val="009700C5"/>
    <w:rsid w:val="0098172B"/>
    <w:rsid w:val="00981ED6"/>
    <w:rsid w:val="0098383B"/>
    <w:rsid w:val="009B3477"/>
    <w:rsid w:val="009B6C4C"/>
    <w:rsid w:val="009B7A8C"/>
    <w:rsid w:val="009C6FB5"/>
    <w:rsid w:val="009D10C6"/>
    <w:rsid w:val="009E5FAC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04DB"/>
    <w:rsid w:val="00A468EE"/>
    <w:rsid w:val="00A4694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18F4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838F6"/>
    <w:rsid w:val="00B926B2"/>
    <w:rsid w:val="00B92997"/>
    <w:rsid w:val="00BA3538"/>
    <w:rsid w:val="00BA777D"/>
    <w:rsid w:val="00BC5BDA"/>
    <w:rsid w:val="00BD1D91"/>
    <w:rsid w:val="00BD6B4B"/>
    <w:rsid w:val="00BE40E2"/>
    <w:rsid w:val="00BE411D"/>
    <w:rsid w:val="00BF5AEE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86370"/>
    <w:rsid w:val="00C9251E"/>
    <w:rsid w:val="00C96B76"/>
    <w:rsid w:val="00CA609A"/>
    <w:rsid w:val="00CB05CD"/>
    <w:rsid w:val="00CB179B"/>
    <w:rsid w:val="00CB19D0"/>
    <w:rsid w:val="00CC3EAB"/>
    <w:rsid w:val="00CC503C"/>
    <w:rsid w:val="00CC58FA"/>
    <w:rsid w:val="00CC694E"/>
    <w:rsid w:val="00CD3A57"/>
    <w:rsid w:val="00CD4954"/>
    <w:rsid w:val="00CE37FA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1E25"/>
    <w:rsid w:val="00D6405A"/>
    <w:rsid w:val="00D919D7"/>
    <w:rsid w:val="00D95AF5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01F9"/>
    <w:rsid w:val="00E23B98"/>
    <w:rsid w:val="00E251B5"/>
    <w:rsid w:val="00E301D9"/>
    <w:rsid w:val="00E36DA3"/>
    <w:rsid w:val="00E4021B"/>
    <w:rsid w:val="00E41075"/>
    <w:rsid w:val="00E46E92"/>
    <w:rsid w:val="00E4762B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1C9D"/>
    <w:rsid w:val="00FC2F9F"/>
    <w:rsid w:val="00FC3F94"/>
    <w:rsid w:val="00FD290E"/>
    <w:rsid w:val="00FE34F6"/>
    <w:rsid w:val="00FE61AC"/>
    <w:rsid w:val="00FF142B"/>
    <w:rsid w:val="00FF309C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4A7AD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iPriority="0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8950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0A6"/>
    <w:rPr>
      <w:rFonts w:ascii="Palatino Linotype" w:eastAsia="Calibri" w:hAnsi="Palatino Linotype"/>
      <w:color w:val="00000A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0A6"/>
    <w:rPr>
      <w:rFonts w:ascii="Palatino Linotype" w:eastAsia="Calibri" w:hAnsi="Palatino Linotype" w:cstheme="minorHAnsi"/>
      <w:color w:val="00000A"/>
      <w:sz w:val="20"/>
      <w:szCs w:val="20"/>
    </w:rPr>
  </w:style>
  <w:style w:type="paragraph" w:styleId="Csakszveg">
    <w:name w:val="Plain Text"/>
    <w:basedOn w:val="Norml"/>
    <w:link w:val="CsakszvegChar"/>
    <w:rsid w:val="006C1FD6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6C1FD6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B52378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B52378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B52378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B52378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D8F37D561E4429B91E38949CED5CB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BE8542-4CED-4C88-9DCC-2E93F42101E5}"/>
      </w:docPartPr>
      <w:docPartBody>
        <w:p w:rsidR="00454778" w:rsidRDefault="00B52378" w:rsidP="00B52378">
          <w:pPr>
            <w:pStyle w:val="1D8F37D561E4429B91E38949CED5CB0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259E4183AC4408B79766E74515CC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B07BAA-0C39-4DB6-993C-AEA0772FC1FE}"/>
      </w:docPartPr>
      <w:docPartBody>
        <w:p w:rsidR="00ED1941" w:rsidRDefault="00A27126" w:rsidP="00A27126">
          <w:pPr>
            <w:pStyle w:val="AC259E4183AC4408B79766E74515CCF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98DC2336A314C3D970F77C795783A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8620D-BEC7-4213-9CF1-6ACB79EE1202}"/>
      </w:docPartPr>
      <w:docPartBody>
        <w:p w:rsidR="000562C4" w:rsidRDefault="00E44B78" w:rsidP="00E44B78">
          <w:pPr>
            <w:pStyle w:val="E98DC2336A314C3D970F77C795783AD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51A11BBBA334EFABC7B083685A7BC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E7616F-BFEF-497C-B475-A2408AB1CCD3}"/>
      </w:docPartPr>
      <w:docPartBody>
        <w:p w:rsidR="000562C4" w:rsidRDefault="00E44B78" w:rsidP="00E44B78">
          <w:pPr>
            <w:pStyle w:val="951A11BBBA334EFABC7B083685A7BC2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092683D79F84CBE949674C936FDBA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4CE652-D06F-4F36-8054-B2B9E10880E5}"/>
      </w:docPartPr>
      <w:docPartBody>
        <w:p w:rsidR="000562C4" w:rsidRDefault="00E44B78" w:rsidP="00E44B78">
          <w:pPr>
            <w:pStyle w:val="D092683D79F84CBE949674C936FDBAC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FEA59459974A60AF831C048AA6D9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AE5D1-0C25-4F87-BDE7-DD9E49DCF879}"/>
      </w:docPartPr>
      <w:docPartBody>
        <w:p w:rsidR="000562C4" w:rsidRDefault="00E44B78" w:rsidP="00E44B78">
          <w:pPr>
            <w:pStyle w:val="6AFEA59459974A60AF831C048AA6D95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2988"/>
    <w:rsid w:val="000367C1"/>
    <w:rsid w:val="000562C4"/>
    <w:rsid w:val="000972B3"/>
    <w:rsid w:val="000B078C"/>
    <w:rsid w:val="0014050D"/>
    <w:rsid w:val="00172FB2"/>
    <w:rsid w:val="001D275E"/>
    <w:rsid w:val="002701D4"/>
    <w:rsid w:val="002A10FC"/>
    <w:rsid w:val="002F2361"/>
    <w:rsid w:val="00311F8B"/>
    <w:rsid w:val="0033077A"/>
    <w:rsid w:val="004432A1"/>
    <w:rsid w:val="00454778"/>
    <w:rsid w:val="004A2BE2"/>
    <w:rsid w:val="004D1D97"/>
    <w:rsid w:val="005A60FB"/>
    <w:rsid w:val="0073742A"/>
    <w:rsid w:val="00775B60"/>
    <w:rsid w:val="00782458"/>
    <w:rsid w:val="007C1FDC"/>
    <w:rsid w:val="00856078"/>
    <w:rsid w:val="00860DA6"/>
    <w:rsid w:val="008A0B5E"/>
    <w:rsid w:val="0096674B"/>
    <w:rsid w:val="00972ED0"/>
    <w:rsid w:val="00982473"/>
    <w:rsid w:val="00A27126"/>
    <w:rsid w:val="00A6731A"/>
    <w:rsid w:val="00B52378"/>
    <w:rsid w:val="00BE0A3B"/>
    <w:rsid w:val="00BF557A"/>
    <w:rsid w:val="00D57962"/>
    <w:rsid w:val="00E44B78"/>
    <w:rsid w:val="00E77718"/>
    <w:rsid w:val="00EC5953"/>
    <w:rsid w:val="00ED1941"/>
    <w:rsid w:val="00F71ED7"/>
    <w:rsid w:val="00FA3D6C"/>
    <w:rsid w:val="00FB3378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44B78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1D8F37D561E4429B91E38949CED5CB00">
    <w:name w:val="1D8F37D561E4429B91E38949CED5CB00"/>
    <w:rsid w:val="00B52378"/>
    <w:rPr>
      <w:lang w:val="hu-HU" w:eastAsia="hu-HU"/>
    </w:rPr>
  </w:style>
  <w:style w:type="paragraph" w:customStyle="1" w:styleId="AC259E4183AC4408B79766E74515CCFC">
    <w:name w:val="AC259E4183AC4408B79766E74515CCFC"/>
    <w:rsid w:val="00A27126"/>
    <w:rPr>
      <w:lang w:val="hu-HU" w:eastAsia="hu-HU"/>
    </w:rPr>
  </w:style>
  <w:style w:type="paragraph" w:customStyle="1" w:styleId="E98DC2336A314C3D970F77C795783AD3">
    <w:name w:val="E98DC2336A314C3D970F77C795783AD3"/>
    <w:rsid w:val="00E44B78"/>
    <w:rPr>
      <w:lang w:val="hu-HU" w:eastAsia="hu-HU"/>
    </w:rPr>
  </w:style>
  <w:style w:type="paragraph" w:customStyle="1" w:styleId="951A11BBBA334EFABC7B083685A7BC20">
    <w:name w:val="951A11BBBA334EFABC7B083685A7BC20"/>
    <w:rsid w:val="00E44B78"/>
    <w:rPr>
      <w:lang w:val="hu-HU" w:eastAsia="hu-HU"/>
    </w:rPr>
  </w:style>
  <w:style w:type="paragraph" w:customStyle="1" w:styleId="D092683D79F84CBE949674C936FDBAC4">
    <w:name w:val="D092683D79F84CBE949674C936FDBAC4"/>
    <w:rsid w:val="00E44B78"/>
    <w:rPr>
      <w:lang w:val="hu-HU" w:eastAsia="hu-HU"/>
    </w:rPr>
  </w:style>
  <w:style w:type="paragraph" w:customStyle="1" w:styleId="E4D617EBF7EA4A31AF78CE15BFB84BA8">
    <w:name w:val="E4D617EBF7EA4A31AF78CE15BFB84BA8"/>
    <w:rsid w:val="00E44B78"/>
    <w:rPr>
      <w:lang w:val="hu-HU" w:eastAsia="hu-HU"/>
    </w:rPr>
  </w:style>
  <w:style w:type="paragraph" w:customStyle="1" w:styleId="6AFEA59459974A60AF831C048AA6D95B">
    <w:name w:val="6AFEA59459974A60AF831C048AA6D95B"/>
    <w:rsid w:val="00E44B7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0EDC-98E1-4442-818F-DD5AE3E1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10033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Földszin Rhea</cp:lastModifiedBy>
  <cp:revision>2</cp:revision>
  <cp:lastPrinted>2016-04-18T11:21:00Z</cp:lastPrinted>
  <dcterms:created xsi:type="dcterms:W3CDTF">2019-02-08T12:12:00Z</dcterms:created>
  <dcterms:modified xsi:type="dcterms:W3CDTF">2019-02-08T12:12:00Z</dcterms:modified>
</cp:coreProperties>
</file>